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82854" w14:textId="77777777" w:rsidR="006179A6" w:rsidRDefault="006179A6" w:rsidP="006179A6">
      <w:pPr>
        <w:jc w:val="center"/>
        <w:rPr>
          <w:rFonts w:ascii="Montserrat" w:hAnsi="Montserrat" w:cstheme="minorHAnsi"/>
          <w:b/>
          <w:color w:val="034706"/>
          <w:sz w:val="32"/>
          <w:szCs w:val="32"/>
        </w:rPr>
      </w:pPr>
      <w:r>
        <w:rPr>
          <w:rFonts w:ascii="Montserrat" w:hAnsi="Montserrat" w:cstheme="minorHAnsi"/>
          <w:b/>
          <w:color w:val="034706"/>
          <w:sz w:val="32"/>
          <w:szCs w:val="32"/>
        </w:rPr>
        <w:t xml:space="preserve">Formato </w:t>
      </w:r>
    </w:p>
    <w:p w14:paraId="0E2E17D8" w14:textId="169B6A1F" w:rsidR="009275B6" w:rsidRDefault="006179A6" w:rsidP="006179A6">
      <w:pPr>
        <w:jc w:val="center"/>
        <w:rPr>
          <w:rFonts w:ascii="Montserrat" w:hAnsi="Montserrat" w:cstheme="minorHAnsi"/>
          <w:b/>
          <w:color w:val="034706"/>
          <w:sz w:val="32"/>
          <w:szCs w:val="32"/>
        </w:rPr>
      </w:pPr>
      <w:r>
        <w:rPr>
          <w:rFonts w:ascii="Montserrat" w:hAnsi="Montserrat" w:cstheme="minorHAnsi"/>
          <w:b/>
          <w:color w:val="034706"/>
          <w:sz w:val="32"/>
          <w:szCs w:val="32"/>
        </w:rPr>
        <w:t xml:space="preserve">Declaración de </w:t>
      </w:r>
      <w:r w:rsidR="00A817AC">
        <w:rPr>
          <w:rFonts w:ascii="Montserrat" w:hAnsi="Montserrat" w:cstheme="minorHAnsi"/>
          <w:b/>
          <w:color w:val="034706"/>
          <w:sz w:val="32"/>
          <w:szCs w:val="32"/>
        </w:rPr>
        <w:t>V</w:t>
      </w:r>
      <w:r w:rsidR="000668D6">
        <w:rPr>
          <w:rFonts w:ascii="Montserrat" w:hAnsi="Montserrat" w:cstheme="minorHAnsi"/>
          <w:b/>
          <w:color w:val="034706"/>
          <w:sz w:val="32"/>
          <w:szCs w:val="32"/>
        </w:rPr>
        <w:t>erificación</w:t>
      </w:r>
      <w:r>
        <w:rPr>
          <w:rFonts w:ascii="Montserrat" w:hAnsi="Montserrat" w:cstheme="minorHAnsi"/>
          <w:b/>
          <w:color w:val="034706"/>
          <w:sz w:val="32"/>
          <w:szCs w:val="32"/>
        </w:rPr>
        <w:t xml:space="preserve"> COLCX</w:t>
      </w:r>
    </w:p>
    <w:p w14:paraId="05BAB54C" w14:textId="77777777" w:rsidR="006179A6" w:rsidRDefault="006179A6" w:rsidP="00050A42">
      <w:pPr>
        <w:jc w:val="both"/>
        <w:rPr>
          <w:rFonts w:asciiTheme="majorHAnsi" w:eastAsiaTheme="majorEastAsia" w:hAnsiTheme="majorHAnsi" w:cstheme="majorBidi"/>
          <w:b/>
          <w:color w:val="006700"/>
          <w:sz w:val="24"/>
          <w:szCs w:val="32"/>
        </w:rPr>
      </w:pPr>
    </w:p>
    <w:p w14:paraId="0A66567B" w14:textId="2C0FA9ED" w:rsidR="006179A6" w:rsidRDefault="006179A6" w:rsidP="00050A42">
      <w:pPr>
        <w:jc w:val="both"/>
      </w:pPr>
      <w:r w:rsidRPr="006179A6">
        <w:t>En cumplimiento d</w:t>
      </w:r>
      <w:r>
        <w:t xml:space="preserve">e </w:t>
      </w:r>
      <w:r w:rsidRPr="006179A6">
        <w:t>l</w:t>
      </w:r>
      <w:r>
        <w:t xml:space="preserve">os criterios y requisitos estipulados por </w:t>
      </w:r>
      <w:r w:rsidRPr="006179A6">
        <w:t xml:space="preserve">el </w:t>
      </w:r>
      <w:r w:rsidR="00050A42">
        <w:t xml:space="preserve">Programa de Certificación de Carbono de COLCX (en adelante el Programa COLCX), </w:t>
      </w:r>
      <w:r>
        <w:t xml:space="preserve">el Organismo de Validación y Verificación (OVV) designado por el </w:t>
      </w:r>
      <w:r w:rsidR="00A817AC">
        <w:t xml:space="preserve">proponente / titular </w:t>
      </w:r>
      <w:r w:rsidR="00A817AC" w:rsidRPr="00E722D6">
        <w:rPr>
          <w:color w:val="808080" w:themeColor="background1" w:themeShade="80"/>
          <w:highlight w:val="lightGray"/>
          <w:u w:val="single"/>
        </w:rPr>
        <w:t>(</w:t>
      </w:r>
      <w:r w:rsidR="00A817AC" w:rsidRPr="00E722D6">
        <w:rPr>
          <w:i/>
          <w:iCs/>
          <w:color w:val="808080" w:themeColor="background1" w:themeShade="80"/>
          <w:highlight w:val="lightGray"/>
          <w:u w:val="single"/>
        </w:rPr>
        <w:t>indicar el nombre del proponente o titular de la iniciativa de mitigación)</w:t>
      </w:r>
      <w:r w:rsidR="00367A68">
        <w:t xml:space="preserve"> para la realización de la</w:t>
      </w:r>
      <w:r w:rsidR="00A817AC">
        <w:t xml:space="preserve"> auditoria de v</w:t>
      </w:r>
      <w:r w:rsidR="000668D6">
        <w:t>erificación</w:t>
      </w:r>
      <w:r w:rsidR="00367A68">
        <w:t xml:space="preserve">, </w:t>
      </w:r>
      <w:r>
        <w:t xml:space="preserve"> informa al programa que</w:t>
      </w:r>
      <w:r w:rsidR="00A817AC">
        <w:t xml:space="preserve"> del </w:t>
      </w:r>
      <w:proofErr w:type="spellStart"/>
      <w:r w:rsidR="00A817AC" w:rsidRPr="002A37FF">
        <w:rPr>
          <w:i/>
          <w:iCs/>
          <w:color w:val="808080" w:themeColor="background1" w:themeShade="80"/>
          <w:highlight w:val="lightGray"/>
          <w:u w:val="single"/>
        </w:rPr>
        <w:t>dd</w:t>
      </w:r>
      <w:proofErr w:type="spellEnd"/>
      <w:r w:rsidR="00A817AC" w:rsidRPr="002A37FF">
        <w:rPr>
          <w:i/>
          <w:iCs/>
          <w:color w:val="808080" w:themeColor="background1" w:themeShade="80"/>
          <w:highlight w:val="lightGray"/>
          <w:u w:val="single"/>
        </w:rPr>
        <w:t>/mm/</w:t>
      </w:r>
      <w:proofErr w:type="spellStart"/>
      <w:r w:rsidR="00A817AC" w:rsidRPr="002A37FF">
        <w:rPr>
          <w:i/>
          <w:iCs/>
          <w:color w:val="808080" w:themeColor="background1" w:themeShade="80"/>
          <w:highlight w:val="lightGray"/>
          <w:u w:val="single"/>
        </w:rPr>
        <w:t>aaaa</w:t>
      </w:r>
      <w:proofErr w:type="spellEnd"/>
      <w:r w:rsidR="00A817AC">
        <w:t xml:space="preserve"> al </w:t>
      </w:r>
      <w:proofErr w:type="spellStart"/>
      <w:r w:rsidR="00A817AC" w:rsidRPr="002A37FF">
        <w:rPr>
          <w:i/>
          <w:iCs/>
          <w:color w:val="808080" w:themeColor="background1" w:themeShade="80"/>
          <w:highlight w:val="lightGray"/>
          <w:u w:val="single"/>
        </w:rPr>
        <w:t>dd</w:t>
      </w:r>
      <w:proofErr w:type="spellEnd"/>
      <w:r w:rsidR="00A817AC" w:rsidRPr="002A37FF">
        <w:rPr>
          <w:i/>
          <w:iCs/>
          <w:color w:val="808080" w:themeColor="background1" w:themeShade="80"/>
          <w:highlight w:val="lightGray"/>
          <w:u w:val="single"/>
        </w:rPr>
        <w:t>/mm/</w:t>
      </w:r>
      <w:proofErr w:type="spellStart"/>
      <w:r w:rsidR="00A817AC" w:rsidRPr="002A37FF">
        <w:rPr>
          <w:i/>
          <w:iCs/>
          <w:color w:val="808080" w:themeColor="background1" w:themeShade="80"/>
          <w:highlight w:val="lightGray"/>
          <w:u w:val="single"/>
        </w:rPr>
        <w:t>aaaa</w:t>
      </w:r>
      <w:proofErr w:type="spellEnd"/>
      <w:r w:rsidR="00A817AC">
        <w:t xml:space="preserve"> </w:t>
      </w:r>
      <w:r w:rsidR="00A817AC" w:rsidRPr="00E722D6">
        <w:rPr>
          <w:color w:val="808080" w:themeColor="background1" w:themeShade="80"/>
          <w:highlight w:val="lightGray"/>
          <w:u w:val="single"/>
        </w:rPr>
        <w:t>(</w:t>
      </w:r>
      <w:r w:rsidR="00A817AC" w:rsidRPr="00E722D6">
        <w:rPr>
          <w:i/>
          <w:iCs/>
          <w:color w:val="808080" w:themeColor="background1" w:themeShade="80"/>
          <w:highlight w:val="lightGray"/>
          <w:u w:val="single"/>
        </w:rPr>
        <w:t xml:space="preserve">indicar </w:t>
      </w:r>
      <w:r w:rsidR="00A817AC">
        <w:rPr>
          <w:i/>
          <w:iCs/>
          <w:color w:val="808080" w:themeColor="background1" w:themeShade="80"/>
          <w:highlight w:val="lightGray"/>
          <w:u w:val="single"/>
        </w:rPr>
        <w:t>la fecha de inicio y fin de la v</w:t>
      </w:r>
      <w:r w:rsidR="0051424A">
        <w:rPr>
          <w:i/>
          <w:iCs/>
          <w:color w:val="808080" w:themeColor="background1" w:themeShade="80"/>
          <w:highlight w:val="lightGray"/>
          <w:u w:val="single"/>
        </w:rPr>
        <w:t>erificación</w:t>
      </w:r>
      <w:r w:rsidR="00A817AC" w:rsidRPr="00E722D6">
        <w:rPr>
          <w:i/>
          <w:iCs/>
          <w:color w:val="808080" w:themeColor="background1" w:themeShade="80"/>
          <w:highlight w:val="lightGray"/>
          <w:u w:val="single"/>
        </w:rPr>
        <w:t>)</w:t>
      </w:r>
      <w:r w:rsidR="00A817AC">
        <w:rPr>
          <w:i/>
          <w:iCs/>
          <w:color w:val="808080" w:themeColor="background1" w:themeShade="80"/>
          <w:u w:val="single"/>
        </w:rPr>
        <w:t xml:space="preserve"> </w:t>
      </w:r>
      <w:r w:rsidR="00A817AC">
        <w:t>ha realizado la v</w:t>
      </w:r>
      <w:r w:rsidR="000668D6">
        <w:t xml:space="preserve">erificación </w:t>
      </w:r>
      <w:r w:rsidR="00A817AC">
        <w:t>de</w:t>
      </w:r>
      <w:r>
        <w:t xml:space="preserve"> la iniciativa de mitigación</w:t>
      </w:r>
      <w:r w:rsidR="00A817AC">
        <w:t xml:space="preserve"> titulada</w:t>
      </w:r>
      <w:r w:rsidR="00FC218C">
        <w:t xml:space="preserve"> </w:t>
      </w:r>
      <w:r w:rsidR="00FC218C" w:rsidRPr="00E722D6">
        <w:rPr>
          <w:color w:val="808080" w:themeColor="background1" w:themeShade="80"/>
          <w:highlight w:val="lightGray"/>
          <w:u w:val="single"/>
        </w:rPr>
        <w:t>(</w:t>
      </w:r>
      <w:r w:rsidR="00FC218C" w:rsidRPr="00E722D6">
        <w:rPr>
          <w:i/>
          <w:iCs/>
          <w:color w:val="808080" w:themeColor="background1" w:themeShade="80"/>
          <w:highlight w:val="lightGray"/>
          <w:u w:val="single"/>
        </w:rPr>
        <w:t>indicar el nombre de la iniciativa de mitigación a ser propuesta al programa COLCX)</w:t>
      </w:r>
      <w:r w:rsidRPr="00E722D6">
        <w:rPr>
          <w:i/>
          <w:iCs/>
          <w:color w:val="808080" w:themeColor="background1" w:themeShade="80"/>
        </w:rPr>
        <w:t>.</w:t>
      </w:r>
    </w:p>
    <w:p w14:paraId="2D45EE27" w14:textId="22FD1D56" w:rsidR="006179A6" w:rsidRDefault="00FC218C" w:rsidP="00050A42">
      <w:pPr>
        <w:jc w:val="both"/>
      </w:pPr>
      <w:r>
        <w:t xml:space="preserve">En virtud de lo anterior, </w:t>
      </w:r>
      <w:r w:rsidR="006179A6">
        <w:t>el OVV declara que</w:t>
      </w:r>
      <w:r w:rsidR="00E722D6">
        <w:t xml:space="preserve"> a la fecha de firma de la presente declaración</w:t>
      </w:r>
      <w:r w:rsidR="006179A6">
        <w:t>:</w:t>
      </w:r>
    </w:p>
    <w:p w14:paraId="126B65BD" w14:textId="3FD1382C" w:rsidR="00367A68" w:rsidRDefault="00A817AC" w:rsidP="00367A68">
      <w:pPr>
        <w:pStyle w:val="Prrafodelista"/>
        <w:numPr>
          <w:ilvl w:val="0"/>
          <w:numId w:val="39"/>
        </w:numPr>
        <w:jc w:val="both"/>
      </w:pPr>
      <w:r w:rsidRPr="00A817AC">
        <w:t>La v</w:t>
      </w:r>
      <w:r w:rsidR="000668D6">
        <w:t>erificación</w:t>
      </w:r>
      <w:r w:rsidRPr="00A817AC">
        <w:t xml:space="preserve"> se realizó de acuerdo con los criterios y requisitos del Programa COLCX, versión </w:t>
      </w:r>
      <w:r w:rsidRPr="00E722D6">
        <w:rPr>
          <w:color w:val="808080" w:themeColor="background1" w:themeShade="80"/>
          <w:highlight w:val="lightGray"/>
          <w:u w:val="single"/>
        </w:rPr>
        <w:t>(</w:t>
      </w:r>
      <w:r w:rsidRPr="00E722D6">
        <w:rPr>
          <w:i/>
          <w:iCs/>
          <w:color w:val="808080" w:themeColor="background1" w:themeShade="80"/>
          <w:highlight w:val="lightGray"/>
          <w:u w:val="single"/>
        </w:rPr>
        <w:t xml:space="preserve">indicar </w:t>
      </w:r>
      <w:r>
        <w:rPr>
          <w:i/>
          <w:iCs/>
          <w:color w:val="808080" w:themeColor="background1" w:themeShade="80"/>
          <w:highlight w:val="lightGray"/>
          <w:u w:val="single"/>
        </w:rPr>
        <w:t>la versión del programa aplicada</w:t>
      </w:r>
      <w:r w:rsidRPr="00E722D6">
        <w:rPr>
          <w:i/>
          <w:iCs/>
          <w:color w:val="808080" w:themeColor="background1" w:themeShade="80"/>
          <w:highlight w:val="lightGray"/>
          <w:u w:val="single"/>
        </w:rPr>
        <w:t>)</w:t>
      </w:r>
      <w:r w:rsidRPr="00A817AC">
        <w:t>,</w:t>
      </w:r>
      <w:r>
        <w:t xml:space="preserve"> y</w:t>
      </w:r>
      <w:r w:rsidRPr="00A817AC">
        <w:t xml:space="preserve"> atendiendo las orientaciones relacionadas con </w:t>
      </w:r>
      <w:r>
        <w:t>l</w:t>
      </w:r>
      <w:r w:rsidRPr="00A817AC">
        <w:t>a regulación del país anfitrión</w:t>
      </w:r>
      <w:r w:rsidR="00367A68">
        <w:t>.</w:t>
      </w:r>
    </w:p>
    <w:p w14:paraId="15F0E965" w14:textId="5DD92FA5" w:rsidR="002A37FF" w:rsidRPr="002A37FF" w:rsidRDefault="0051424A" w:rsidP="002A37FF">
      <w:pPr>
        <w:pStyle w:val="Prrafodelista"/>
        <w:numPr>
          <w:ilvl w:val="0"/>
          <w:numId w:val="39"/>
        </w:numPr>
        <w:jc w:val="both"/>
        <w:rPr>
          <w:lang w:val="es-GT"/>
        </w:rPr>
      </w:pPr>
      <w:r w:rsidRPr="00F548C1">
        <w:rPr>
          <w:lang w:val="es-GT"/>
        </w:rPr>
        <w:t>La v</w:t>
      </w:r>
      <w:r>
        <w:rPr>
          <w:lang w:val="es-GT"/>
        </w:rPr>
        <w:t xml:space="preserve">erificación </w:t>
      </w:r>
      <w:r w:rsidRPr="00F548C1">
        <w:rPr>
          <w:lang w:val="es-GT"/>
        </w:rPr>
        <w:t xml:space="preserve">se realizó a partir de información confiable, precisa y real, contenida en el </w:t>
      </w:r>
      <w:r>
        <w:rPr>
          <w:lang w:val="es-GT"/>
        </w:rPr>
        <w:t>Reporte de Monitoreo</w:t>
      </w:r>
      <w:r w:rsidRPr="00F548C1">
        <w:rPr>
          <w:lang w:val="es-GT"/>
        </w:rPr>
        <w:t xml:space="preserve"> titulado </w:t>
      </w:r>
      <w:r w:rsidRPr="00F548C1">
        <w:rPr>
          <w:color w:val="808080" w:themeColor="background1" w:themeShade="80"/>
          <w:highlight w:val="lightGray"/>
          <w:u w:val="single"/>
        </w:rPr>
        <w:t>(</w:t>
      </w:r>
      <w:r w:rsidRPr="00F548C1">
        <w:rPr>
          <w:i/>
          <w:iCs/>
          <w:color w:val="808080" w:themeColor="background1" w:themeShade="80"/>
          <w:highlight w:val="lightGray"/>
          <w:u w:val="single"/>
        </w:rPr>
        <w:t xml:space="preserve">indicar el nombre de la iniciativa de mitigación indicado en el </w:t>
      </w:r>
      <w:r>
        <w:rPr>
          <w:i/>
          <w:iCs/>
          <w:color w:val="808080" w:themeColor="background1" w:themeShade="80"/>
          <w:highlight w:val="lightGray"/>
          <w:u w:val="single"/>
        </w:rPr>
        <w:t>Reporte de Monitoreo</w:t>
      </w:r>
      <w:r w:rsidR="00003BE5">
        <w:rPr>
          <w:i/>
          <w:iCs/>
          <w:color w:val="808080" w:themeColor="background1" w:themeShade="80"/>
          <w:highlight w:val="lightGray"/>
          <w:u w:val="single"/>
        </w:rPr>
        <w:t xml:space="preserve"> de Proyecto</w:t>
      </w:r>
      <w:r w:rsidRPr="00F548C1">
        <w:rPr>
          <w:i/>
          <w:iCs/>
          <w:color w:val="808080" w:themeColor="background1" w:themeShade="80"/>
          <w:highlight w:val="lightGray"/>
          <w:u w:val="single"/>
        </w:rPr>
        <w:t>)</w:t>
      </w:r>
      <w:r w:rsidRPr="00F548C1">
        <w:rPr>
          <w:lang w:val="es-GT"/>
        </w:rPr>
        <w:t xml:space="preserve"> versión </w:t>
      </w:r>
      <w:r w:rsidRPr="00F548C1">
        <w:rPr>
          <w:color w:val="808080" w:themeColor="background1" w:themeShade="80"/>
          <w:highlight w:val="lightGray"/>
          <w:u w:val="single"/>
        </w:rPr>
        <w:t>(</w:t>
      </w:r>
      <w:r w:rsidRPr="00F548C1">
        <w:rPr>
          <w:i/>
          <w:iCs/>
          <w:color w:val="808080" w:themeColor="background1" w:themeShade="80"/>
          <w:highlight w:val="lightGray"/>
          <w:u w:val="single"/>
        </w:rPr>
        <w:t xml:space="preserve">indicar la versión del </w:t>
      </w:r>
      <w:r>
        <w:rPr>
          <w:i/>
          <w:iCs/>
          <w:color w:val="808080" w:themeColor="background1" w:themeShade="80"/>
          <w:highlight w:val="lightGray"/>
          <w:u w:val="single"/>
        </w:rPr>
        <w:t>Reporte de Monitoreo</w:t>
      </w:r>
      <w:r w:rsidRPr="00F548C1">
        <w:rPr>
          <w:i/>
          <w:iCs/>
          <w:color w:val="808080" w:themeColor="background1" w:themeShade="80"/>
          <w:highlight w:val="lightGray"/>
          <w:u w:val="single"/>
        </w:rPr>
        <w:t>)</w:t>
      </w:r>
      <w:r>
        <w:rPr>
          <w:lang w:val="es-GT"/>
        </w:rPr>
        <w:t xml:space="preserve"> y el </w:t>
      </w:r>
      <w:r>
        <w:t xml:space="preserve">el proponente / titular </w:t>
      </w:r>
      <w:r w:rsidRPr="00E722D6">
        <w:rPr>
          <w:color w:val="808080" w:themeColor="background1" w:themeShade="80"/>
          <w:highlight w:val="lightGray"/>
          <w:u w:val="single"/>
        </w:rPr>
        <w:t>(</w:t>
      </w:r>
      <w:r w:rsidRPr="00E722D6">
        <w:rPr>
          <w:i/>
          <w:iCs/>
          <w:color w:val="808080" w:themeColor="background1" w:themeShade="80"/>
          <w:highlight w:val="lightGray"/>
          <w:u w:val="single"/>
        </w:rPr>
        <w:t>indicar el nombre del proponente o titular de la iniciativa de mitigación)</w:t>
      </w:r>
      <w:r>
        <w:t xml:space="preserve"> </w:t>
      </w:r>
      <w:r w:rsidRPr="002A37FF">
        <w:rPr>
          <w:lang w:val="es-GT"/>
        </w:rPr>
        <w:t>asume la completa responsabilidad sobre la veracidad de lo aquí expresado</w:t>
      </w:r>
      <w:r w:rsidR="000668D6">
        <w:rPr>
          <w:lang w:val="es-GT"/>
        </w:rPr>
        <w:t>.</w:t>
      </w:r>
      <w:r w:rsidR="002A37FF" w:rsidRPr="002A37FF">
        <w:rPr>
          <w:lang w:val="es-GT"/>
        </w:rPr>
        <w:t xml:space="preserve">  </w:t>
      </w:r>
    </w:p>
    <w:p w14:paraId="6BD64ED9" w14:textId="79F69F3F" w:rsidR="00A817AC" w:rsidRDefault="00A817AC" w:rsidP="00367A68">
      <w:pPr>
        <w:pStyle w:val="Prrafodelista"/>
        <w:numPr>
          <w:ilvl w:val="0"/>
          <w:numId w:val="39"/>
        </w:numPr>
        <w:jc w:val="both"/>
      </w:pPr>
      <w:r w:rsidRPr="00A817AC">
        <w:t xml:space="preserve">La iniciativa de mitigación propuesta </w:t>
      </w:r>
      <w:r w:rsidR="000668D6" w:rsidRPr="00A817AC">
        <w:t>d</w:t>
      </w:r>
      <w:r w:rsidR="000668D6">
        <w:t>io</w:t>
      </w:r>
      <w:r w:rsidRPr="00A817AC">
        <w:t xml:space="preserve"> como resultado reducciones o remociones de emisiones de gases de efecto invernadero (GEI) reales, medibles y que proporciona</w:t>
      </w:r>
      <w:r w:rsidR="000668D6">
        <w:t>n</w:t>
      </w:r>
      <w:r w:rsidRPr="00A817AC">
        <w:t xml:space="preserve"> beneficios a largo plazo para la mitigación del cambio climático</w:t>
      </w:r>
      <w:r w:rsidR="0051424A">
        <w:t>, las cuales han sido determinadas aplicando la metodología de línea base y monitoreo (</w:t>
      </w:r>
      <w:r w:rsidR="0051424A" w:rsidRPr="00E722D6">
        <w:rPr>
          <w:i/>
          <w:iCs/>
          <w:color w:val="808080" w:themeColor="background1" w:themeShade="80"/>
          <w:highlight w:val="lightGray"/>
          <w:u w:val="single"/>
        </w:rPr>
        <w:t>indicar el nombre d</w:t>
      </w:r>
      <w:r w:rsidR="0051424A">
        <w:rPr>
          <w:i/>
          <w:iCs/>
          <w:color w:val="808080" w:themeColor="background1" w:themeShade="80"/>
          <w:highlight w:val="lightGray"/>
          <w:u w:val="single"/>
        </w:rPr>
        <w:t xml:space="preserve">e la </w:t>
      </w:r>
      <w:r w:rsidR="0051424A" w:rsidRPr="00F548C1">
        <w:rPr>
          <w:i/>
          <w:iCs/>
          <w:color w:val="808080" w:themeColor="background1" w:themeShade="80"/>
          <w:highlight w:val="lightGray"/>
          <w:u w:val="single"/>
        </w:rPr>
        <w:t>metodología de línea base y monitore</w:t>
      </w:r>
      <w:r w:rsidR="0051424A">
        <w:rPr>
          <w:i/>
          <w:iCs/>
          <w:color w:val="808080" w:themeColor="background1" w:themeShade="80"/>
          <w:highlight w:val="lightGray"/>
          <w:u w:val="single"/>
        </w:rPr>
        <w:t>o aplicada</w:t>
      </w:r>
      <w:r w:rsidR="0051424A" w:rsidRPr="00E722D6">
        <w:rPr>
          <w:i/>
          <w:iCs/>
          <w:color w:val="808080" w:themeColor="background1" w:themeShade="80"/>
          <w:highlight w:val="lightGray"/>
          <w:u w:val="single"/>
        </w:rPr>
        <w:t>)</w:t>
      </w:r>
      <w:r w:rsidR="0051424A">
        <w:rPr>
          <w:i/>
          <w:iCs/>
          <w:color w:val="808080" w:themeColor="background1" w:themeShade="80"/>
          <w:u w:val="single"/>
        </w:rPr>
        <w:t>,</w:t>
      </w:r>
      <w:r w:rsidR="0051424A" w:rsidRPr="00F548C1">
        <w:rPr>
          <w:color w:val="808080" w:themeColor="background1" w:themeShade="80"/>
        </w:rPr>
        <w:t xml:space="preserve"> </w:t>
      </w:r>
      <w:r w:rsidR="0051424A" w:rsidRPr="00F548C1">
        <w:rPr>
          <w:lang w:val="es-GT"/>
        </w:rPr>
        <w:t xml:space="preserve">versión </w:t>
      </w:r>
      <w:r w:rsidR="0051424A" w:rsidRPr="00F548C1">
        <w:rPr>
          <w:color w:val="808080" w:themeColor="background1" w:themeShade="80"/>
          <w:highlight w:val="lightGray"/>
          <w:u w:val="single"/>
        </w:rPr>
        <w:t>(</w:t>
      </w:r>
      <w:r w:rsidR="0051424A" w:rsidRPr="00F548C1">
        <w:rPr>
          <w:i/>
          <w:iCs/>
          <w:color w:val="808080" w:themeColor="background1" w:themeShade="80"/>
          <w:highlight w:val="lightGray"/>
          <w:u w:val="single"/>
        </w:rPr>
        <w:t xml:space="preserve">indicar la versión </w:t>
      </w:r>
      <w:r w:rsidR="0051424A" w:rsidRPr="00E722D6">
        <w:rPr>
          <w:i/>
          <w:iCs/>
          <w:color w:val="808080" w:themeColor="background1" w:themeShade="80"/>
          <w:highlight w:val="lightGray"/>
          <w:u w:val="single"/>
        </w:rPr>
        <w:t>d</w:t>
      </w:r>
      <w:r w:rsidR="0051424A">
        <w:rPr>
          <w:i/>
          <w:iCs/>
          <w:color w:val="808080" w:themeColor="background1" w:themeShade="80"/>
          <w:highlight w:val="lightGray"/>
          <w:u w:val="single"/>
        </w:rPr>
        <w:t xml:space="preserve">e la </w:t>
      </w:r>
      <w:r w:rsidR="0051424A" w:rsidRPr="00F548C1">
        <w:rPr>
          <w:i/>
          <w:iCs/>
          <w:color w:val="808080" w:themeColor="background1" w:themeShade="80"/>
          <w:highlight w:val="lightGray"/>
          <w:u w:val="single"/>
        </w:rPr>
        <w:t>metodología de línea base y monitore</w:t>
      </w:r>
      <w:r w:rsidR="0051424A">
        <w:rPr>
          <w:i/>
          <w:iCs/>
          <w:color w:val="808080" w:themeColor="background1" w:themeShade="80"/>
          <w:highlight w:val="lightGray"/>
          <w:u w:val="single"/>
        </w:rPr>
        <w:t>o aplicada</w:t>
      </w:r>
      <w:r w:rsidR="0051424A" w:rsidRPr="00F548C1">
        <w:rPr>
          <w:i/>
          <w:iCs/>
          <w:color w:val="808080" w:themeColor="background1" w:themeShade="80"/>
          <w:highlight w:val="lightGray"/>
          <w:u w:val="single"/>
        </w:rPr>
        <w:t>)</w:t>
      </w:r>
      <w:r w:rsidRPr="00A817AC">
        <w:t>.</w:t>
      </w:r>
    </w:p>
    <w:p w14:paraId="132C4560" w14:textId="51BC3D62" w:rsidR="0012168D" w:rsidRDefault="002A37FF" w:rsidP="00325979">
      <w:pPr>
        <w:pStyle w:val="Prrafodelista"/>
        <w:numPr>
          <w:ilvl w:val="0"/>
          <w:numId w:val="39"/>
        </w:numPr>
        <w:jc w:val="both"/>
      </w:pPr>
      <w:r w:rsidRPr="002A37FF">
        <w:t xml:space="preserve">Se </w:t>
      </w:r>
      <w:r w:rsidR="000668D6">
        <w:t>comunica</w:t>
      </w:r>
      <w:r w:rsidRPr="002A37FF">
        <w:t xml:space="preserve"> que la iniciativa de mitigación alcanz</w:t>
      </w:r>
      <w:r w:rsidR="000668D6">
        <w:t>ó</w:t>
      </w:r>
      <w:r w:rsidRPr="002A37FF">
        <w:t xml:space="preserve"> una reducción o remoción total de emisiones de GEI de </w:t>
      </w:r>
      <w:r w:rsidRPr="00E722D6">
        <w:rPr>
          <w:color w:val="808080" w:themeColor="background1" w:themeShade="80"/>
          <w:highlight w:val="lightGray"/>
          <w:u w:val="single"/>
        </w:rPr>
        <w:t>(</w:t>
      </w:r>
      <w:r w:rsidRPr="00E722D6">
        <w:rPr>
          <w:i/>
          <w:iCs/>
          <w:color w:val="808080" w:themeColor="background1" w:themeShade="80"/>
          <w:highlight w:val="lightGray"/>
          <w:u w:val="single"/>
        </w:rPr>
        <w:t xml:space="preserve">indicar </w:t>
      </w:r>
      <w:r>
        <w:rPr>
          <w:i/>
          <w:iCs/>
          <w:color w:val="808080" w:themeColor="background1" w:themeShade="80"/>
          <w:highlight w:val="lightGray"/>
          <w:u w:val="single"/>
        </w:rPr>
        <w:t xml:space="preserve">la cantidad total de reducciones o remociones de GEI logradas en el periodo </w:t>
      </w:r>
      <w:r w:rsidR="000668D6">
        <w:rPr>
          <w:i/>
          <w:iCs/>
          <w:color w:val="808080" w:themeColor="background1" w:themeShade="80"/>
          <w:highlight w:val="lightGray"/>
          <w:u w:val="single"/>
        </w:rPr>
        <w:t>monitoreado</w:t>
      </w:r>
      <w:r w:rsidRPr="00E722D6">
        <w:rPr>
          <w:i/>
          <w:iCs/>
          <w:color w:val="808080" w:themeColor="background1" w:themeShade="80"/>
          <w:highlight w:val="lightGray"/>
          <w:u w:val="single"/>
        </w:rPr>
        <w:t>)</w:t>
      </w:r>
      <w:r>
        <w:t xml:space="preserve"> </w:t>
      </w:r>
      <w:r w:rsidRPr="002A37FF">
        <w:t xml:space="preserve">tCO2e </w:t>
      </w:r>
      <w:r w:rsidR="000668D6">
        <w:t>durante el periodo monitoreado</w:t>
      </w:r>
      <w:r w:rsidRPr="002A37FF">
        <w:t xml:space="preserve"> que va del </w:t>
      </w:r>
      <w:proofErr w:type="spellStart"/>
      <w:r w:rsidRPr="002A37FF">
        <w:rPr>
          <w:i/>
          <w:iCs/>
          <w:color w:val="808080" w:themeColor="background1" w:themeShade="80"/>
          <w:highlight w:val="lightGray"/>
          <w:u w:val="single"/>
        </w:rPr>
        <w:t>dd</w:t>
      </w:r>
      <w:proofErr w:type="spellEnd"/>
      <w:r w:rsidRPr="002A37FF">
        <w:rPr>
          <w:i/>
          <w:iCs/>
          <w:color w:val="808080" w:themeColor="background1" w:themeShade="80"/>
          <w:highlight w:val="lightGray"/>
          <w:u w:val="single"/>
        </w:rPr>
        <w:t>/mm/</w:t>
      </w:r>
      <w:proofErr w:type="spellStart"/>
      <w:r w:rsidRPr="002A37FF">
        <w:rPr>
          <w:i/>
          <w:iCs/>
          <w:color w:val="808080" w:themeColor="background1" w:themeShade="80"/>
          <w:highlight w:val="lightGray"/>
          <w:u w:val="single"/>
        </w:rPr>
        <w:t>aaaa</w:t>
      </w:r>
      <w:proofErr w:type="spellEnd"/>
      <w:r>
        <w:t xml:space="preserve"> al </w:t>
      </w:r>
      <w:proofErr w:type="spellStart"/>
      <w:r w:rsidRPr="002A37FF">
        <w:rPr>
          <w:i/>
          <w:iCs/>
          <w:color w:val="808080" w:themeColor="background1" w:themeShade="80"/>
          <w:highlight w:val="lightGray"/>
          <w:u w:val="single"/>
        </w:rPr>
        <w:t>dd</w:t>
      </w:r>
      <w:proofErr w:type="spellEnd"/>
      <w:r w:rsidRPr="002A37FF">
        <w:rPr>
          <w:i/>
          <w:iCs/>
          <w:color w:val="808080" w:themeColor="background1" w:themeShade="80"/>
          <w:highlight w:val="lightGray"/>
          <w:u w:val="single"/>
        </w:rPr>
        <w:t>/mm/</w:t>
      </w:r>
      <w:proofErr w:type="spellStart"/>
      <w:r w:rsidRPr="002A37FF">
        <w:rPr>
          <w:i/>
          <w:iCs/>
          <w:color w:val="808080" w:themeColor="background1" w:themeShade="80"/>
          <w:highlight w:val="lightGray"/>
          <w:u w:val="single"/>
        </w:rPr>
        <w:t>aaaa</w:t>
      </w:r>
      <w:proofErr w:type="spellEnd"/>
      <w:r>
        <w:rPr>
          <w:i/>
          <w:iCs/>
          <w:color w:val="808080" w:themeColor="background1" w:themeShade="80"/>
          <w:u w:val="single"/>
        </w:rPr>
        <w:t xml:space="preserve"> </w:t>
      </w:r>
      <w:r w:rsidRPr="00E722D6">
        <w:rPr>
          <w:color w:val="808080" w:themeColor="background1" w:themeShade="80"/>
          <w:highlight w:val="lightGray"/>
          <w:u w:val="single"/>
        </w:rPr>
        <w:t>(</w:t>
      </w:r>
      <w:r w:rsidRPr="00E722D6">
        <w:rPr>
          <w:i/>
          <w:iCs/>
          <w:color w:val="808080" w:themeColor="background1" w:themeShade="80"/>
          <w:highlight w:val="lightGray"/>
          <w:u w:val="single"/>
        </w:rPr>
        <w:t xml:space="preserve">indicar </w:t>
      </w:r>
      <w:r>
        <w:rPr>
          <w:i/>
          <w:iCs/>
          <w:color w:val="808080" w:themeColor="background1" w:themeShade="80"/>
          <w:highlight w:val="lightGray"/>
          <w:u w:val="single"/>
        </w:rPr>
        <w:t xml:space="preserve">la fecha de inicio y fin del periodo </w:t>
      </w:r>
      <w:r w:rsidR="000668D6">
        <w:rPr>
          <w:i/>
          <w:iCs/>
          <w:color w:val="808080" w:themeColor="background1" w:themeShade="80"/>
          <w:highlight w:val="lightGray"/>
          <w:u w:val="single"/>
        </w:rPr>
        <w:t>monitoreado</w:t>
      </w:r>
      <w:r w:rsidRPr="00E722D6">
        <w:rPr>
          <w:i/>
          <w:iCs/>
          <w:color w:val="808080" w:themeColor="background1" w:themeShade="80"/>
          <w:highlight w:val="lightGray"/>
          <w:u w:val="single"/>
        </w:rPr>
        <w:t>)</w:t>
      </w:r>
      <w:r w:rsidRPr="002A37FF">
        <w:t xml:space="preserve">; resultando ello en una reducción o remoción promedio de </w:t>
      </w:r>
      <w:r w:rsidRPr="00E722D6">
        <w:rPr>
          <w:color w:val="808080" w:themeColor="background1" w:themeShade="80"/>
          <w:highlight w:val="lightGray"/>
          <w:u w:val="single"/>
        </w:rPr>
        <w:t>(</w:t>
      </w:r>
      <w:r w:rsidRPr="00E722D6">
        <w:rPr>
          <w:i/>
          <w:iCs/>
          <w:color w:val="808080" w:themeColor="background1" w:themeShade="80"/>
          <w:highlight w:val="lightGray"/>
          <w:u w:val="single"/>
        </w:rPr>
        <w:t xml:space="preserve">indicar </w:t>
      </w:r>
      <w:r>
        <w:rPr>
          <w:i/>
          <w:iCs/>
          <w:color w:val="808080" w:themeColor="background1" w:themeShade="80"/>
          <w:highlight w:val="lightGray"/>
          <w:u w:val="single"/>
        </w:rPr>
        <w:t xml:space="preserve">la cantidad promedio de reducciones o remociones de GEI </w:t>
      </w:r>
      <w:r w:rsidR="000668D6">
        <w:rPr>
          <w:i/>
          <w:iCs/>
          <w:color w:val="808080" w:themeColor="background1" w:themeShade="80"/>
          <w:highlight w:val="lightGray"/>
          <w:u w:val="single"/>
        </w:rPr>
        <w:t>logradas</w:t>
      </w:r>
      <w:r>
        <w:rPr>
          <w:i/>
          <w:iCs/>
          <w:color w:val="808080" w:themeColor="background1" w:themeShade="80"/>
          <w:highlight w:val="lightGray"/>
          <w:u w:val="single"/>
        </w:rPr>
        <w:t xml:space="preserve"> anualmente</w:t>
      </w:r>
      <w:r w:rsidRPr="00E722D6">
        <w:rPr>
          <w:i/>
          <w:iCs/>
          <w:color w:val="808080" w:themeColor="background1" w:themeShade="80"/>
          <w:highlight w:val="lightGray"/>
          <w:u w:val="single"/>
        </w:rPr>
        <w:t>)</w:t>
      </w:r>
      <w:r>
        <w:t xml:space="preserve"> </w:t>
      </w:r>
      <w:r w:rsidRPr="002A37FF">
        <w:t>tCO2e anual</w:t>
      </w:r>
      <w:r w:rsidR="000668D6">
        <w:t>es</w:t>
      </w:r>
      <w:r w:rsidRPr="002A37FF">
        <w:t>.</w:t>
      </w:r>
    </w:p>
    <w:p w14:paraId="5AE752EE" w14:textId="0D8F0763" w:rsidR="00A817AC" w:rsidRDefault="00367A68" w:rsidP="00367A68">
      <w:pPr>
        <w:jc w:val="both"/>
        <w:rPr>
          <w:lang w:val="es-GT"/>
        </w:rPr>
      </w:pPr>
      <w:r>
        <w:rPr>
          <w:lang w:val="es-GT"/>
        </w:rPr>
        <w:t>Con la firma de la presente declaración, el OVV asegura que</w:t>
      </w:r>
      <w:r w:rsidR="00A817AC">
        <w:rPr>
          <w:lang w:val="es-GT"/>
        </w:rPr>
        <w:t xml:space="preserve"> </w:t>
      </w:r>
      <w:r w:rsidR="00A817AC" w:rsidRPr="00A817AC">
        <w:rPr>
          <w:lang w:val="es-GT"/>
        </w:rPr>
        <w:t>la iniciativa de mitigación cumpl</w:t>
      </w:r>
      <w:r w:rsidR="000668D6">
        <w:rPr>
          <w:lang w:val="es-GT"/>
        </w:rPr>
        <w:t>ió</w:t>
      </w:r>
      <w:r w:rsidR="00A817AC" w:rsidRPr="00A817AC">
        <w:rPr>
          <w:lang w:val="es-GT"/>
        </w:rPr>
        <w:t xml:space="preserve"> con todos los criterios y requisitos pertinentes del Programa COLCX y todos los criterios y requisitos pertinentes del país anfitrión</w:t>
      </w:r>
      <w:r w:rsidR="00A817AC">
        <w:rPr>
          <w:lang w:val="es-GT"/>
        </w:rPr>
        <w:t>.</w:t>
      </w:r>
    </w:p>
    <w:p w14:paraId="42FD5C7B" w14:textId="4BA190DD" w:rsidR="00E722D6" w:rsidRDefault="00E722D6" w:rsidP="00367A68">
      <w:pPr>
        <w:jc w:val="both"/>
        <w:rPr>
          <w:lang w:val="es-GT"/>
        </w:rPr>
      </w:pPr>
      <w:r>
        <w:rPr>
          <w:lang w:val="es-GT"/>
        </w:rPr>
        <w:t>Por el OVV,</w:t>
      </w:r>
    </w:p>
    <w:p w14:paraId="0DDAB230" w14:textId="77777777" w:rsidR="00E722D6" w:rsidRDefault="00E722D6" w:rsidP="00367A68">
      <w:pPr>
        <w:jc w:val="both"/>
        <w:rPr>
          <w:lang w:val="es-GT"/>
        </w:rPr>
      </w:pPr>
    </w:p>
    <w:p w14:paraId="673D3F9B" w14:textId="77777777" w:rsidR="00E722D6" w:rsidRDefault="00E722D6" w:rsidP="00E722D6">
      <w:pPr>
        <w:spacing w:after="0" w:line="240" w:lineRule="auto"/>
        <w:jc w:val="both"/>
        <w:rPr>
          <w:lang w:val="es-GT"/>
        </w:rPr>
      </w:pPr>
    </w:p>
    <w:p w14:paraId="4C22216C" w14:textId="281B409C" w:rsidR="00E722D6" w:rsidRPr="00E722D6" w:rsidRDefault="00E722D6" w:rsidP="00E722D6">
      <w:pPr>
        <w:spacing w:after="0" w:line="240" w:lineRule="auto"/>
        <w:jc w:val="both"/>
        <w:rPr>
          <w:i/>
          <w:iCs/>
          <w:color w:val="808080" w:themeColor="background1" w:themeShade="80"/>
          <w:lang w:val="es-GT"/>
        </w:rPr>
      </w:pPr>
      <w:r w:rsidRPr="00E722D6">
        <w:rPr>
          <w:i/>
          <w:iCs/>
          <w:color w:val="808080" w:themeColor="background1" w:themeShade="80"/>
          <w:highlight w:val="lightGray"/>
          <w:lang w:val="es-GT"/>
        </w:rPr>
        <w:t>(Firma del representante de la OVV)</w:t>
      </w:r>
    </w:p>
    <w:p w14:paraId="57884C3B" w14:textId="64AE542C" w:rsidR="00E722D6" w:rsidRPr="00E722D6" w:rsidRDefault="00E722D6" w:rsidP="00E722D6">
      <w:pPr>
        <w:spacing w:after="0" w:line="240" w:lineRule="auto"/>
        <w:jc w:val="both"/>
        <w:rPr>
          <w:sz w:val="14"/>
          <w:szCs w:val="14"/>
          <w:lang w:val="es-GT"/>
        </w:rPr>
      </w:pPr>
      <w:r w:rsidRPr="00E722D6">
        <w:rPr>
          <w:sz w:val="14"/>
          <w:szCs w:val="14"/>
          <w:lang w:val="es-GT"/>
        </w:rPr>
        <w:t>_________________________________</w:t>
      </w:r>
    </w:p>
    <w:p w14:paraId="0C5C1640" w14:textId="7AFA7D5A" w:rsidR="00E722D6" w:rsidRDefault="00E722D6" w:rsidP="00E722D6">
      <w:pPr>
        <w:spacing w:after="0" w:line="240" w:lineRule="auto"/>
        <w:jc w:val="both"/>
        <w:rPr>
          <w:lang w:val="es-GT"/>
        </w:rPr>
      </w:pPr>
      <w:r>
        <w:rPr>
          <w:lang w:val="es-GT"/>
        </w:rPr>
        <w:lastRenderedPageBreak/>
        <w:t>Nombre del representante del OVV:</w:t>
      </w:r>
    </w:p>
    <w:p w14:paraId="31997BA3" w14:textId="1A7C5C9F" w:rsidR="00E722D6" w:rsidRDefault="00E722D6" w:rsidP="00E722D6">
      <w:pPr>
        <w:spacing w:after="0" w:line="240" w:lineRule="auto"/>
        <w:jc w:val="both"/>
        <w:rPr>
          <w:lang w:val="es-GT"/>
        </w:rPr>
      </w:pPr>
      <w:r>
        <w:rPr>
          <w:lang w:val="es-GT"/>
        </w:rPr>
        <w:t>Cargo del representante del OVV:</w:t>
      </w:r>
    </w:p>
    <w:p w14:paraId="14C66C96" w14:textId="388A6D8D" w:rsidR="00E722D6" w:rsidRDefault="00E722D6" w:rsidP="00E722D6">
      <w:pPr>
        <w:spacing w:after="0" w:line="240" w:lineRule="auto"/>
        <w:jc w:val="both"/>
        <w:rPr>
          <w:lang w:val="es-GT"/>
        </w:rPr>
      </w:pPr>
      <w:r>
        <w:rPr>
          <w:lang w:val="es-GT"/>
        </w:rPr>
        <w:t>Nombre del OVV:</w:t>
      </w:r>
    </w:p>
    <w:p w14:paraId="1B406D26" w14:textId="27228841" w:rsidR="00E722D6" w:rsidRDefault="00E722D6" w:rsidP="00E722D6">
      <w:pPr>
        <w:spacing w:after="0" w:line="240" w:lineRule="auto"/>
        <w:jc w:val="both"/>
        <w:rPr>
          <w:lang w:val="es-GT"/>
        </w:rPr>
      </w:pPr>
      <w:r>
        <w:rPr>
          <w:lang w:val="es-GT"/>
        </w:rPr>
        <w:t>Fecha de firma:</w:t>
      </w:r>
    </w:p>
    <w:p w14:paraId="3435201E" w14:textId="77777777" w:rsidR="00325979" w:rsidRDefault="00325979" w:rsidP="00E722D6">
      <w:pPr>
        <w:spacing w:after="0" w:line="240" w:lineRule="auto"/>
        <w:jc w:val="both"/>
        <w:rPr>
          <w:lang w:val="es-GT"/>
        </w:rPr>
      </w:pPr>
    </w:p>
    <w:p w14:paraId="1AE4B070" w14:textId="77777777" w:rsidR="00325979" w:rsidRDefault="00325979" w:rsidP="00E722D6">
      <w:pPr>
        <w:spacing w:after="0" w:line="240" w:lineRule="auto"/>
        <w:jc w:val="both"/>
        <w:rPr>
          <w:lang w:val="es-GT"/>
        </w:rPr>
      </w:pPr>
    </w:p>
    <w:p w14:paraId="195051B1" w14:textId="2A3994F3" w:rsidR="00325979" w:rsidRDefault="00325979" w:rsidP="00E722D6">
      <w:pPr>
        <w:spacing w:after="0" w:line="240" w:lineRule="auto"/>
        <w:jc w:val="both"/>
        <w:rPr>
          <w:i/>
          <w:iCs/>
          <w:color w:val="808080" w:themeColor="background1" w:themeShade="80"/>
          <w:u w:val="single"/>
        </w:rPr>
      </w:pPr>
      <w:r>
        <w:rPr>
          <w:lang w:val="es-GT"/>
        </w:rPr>
        <w:t xml:space="preserve">Anexo. Tabla de remociones/reducciones de GEI </w:t>
      </w:r>
      <w:r w:rsidR="00595685">
        <w:rPr>
          <w:lang w:val="es-GT"/>
        </w:rPr>
        <w:t xml:space="preserve">del periodo de verificación </w:t>
      </w:r>
      <w:r w:rsidR="00595685">
        <w:t xml:space="preserve">del </w:t>
      </w:r>
      <w:proofErr w:type="spellStart"/>
      <w:r w:rsidR="00595685" w:rsidRPr="002A37FF">
        <w:rPr>
          <w:i/>
          <w:iCs/>
          <w:color w:val="808080" w:themeColor="background1" w:themeShade="80"/>
          <w:highlight w:val="lightGray"/>
          <w:u w:val="single"/>
        </w:rPr>
        <w:t>dd</w:t>
      </w:r>
      <w:proofErr w:type="spellEnd"/>
      <w:r w:rsidR="00595685" w:rsidRPr="002A37FF">
        <w:rPr>
          <w:i/>
          <w:iCs/>
          <w:color w:val="808080" w:themeColor="background1" w:themeShade="80"/>
          <w:highlight w:val="lightGray"/>
          <w:u w:val="single"/>
        </w:rPr>
        <w:t>/mm/</w:t>
      </w:r>
      <w:proofErr w:type="spellStart"/>
      <w:r w:rsidR="00595685" w:rsidRPr="002A37FF">
        <w:rPr>
          <w:i/>
          <w:iCs/>
          <w:color w:val="808080" w:themeColor="background1" w:themeShade="80"/>
          <w:highlight w:val="lightGray"/>
          <w:u w:val="single"/>
        </w:rPr>
        <w:t>aaaa</w:t>
      </w:r>
      <w:proofErr w:type="spellEnd"/>
      <w:r w:rsidR="00595685">
        <w:t xml:space="preserve"> al </w:t>
      </w:r>
      <w:proofErr w:type="spellStart"/>
      <w:r w:rsidR="00595685" w:rsidRPr="002A37FF">
        <w:rPr>
          <w:i/>
          <w:iCs/>
          <w:color w:val="808080" w:themeColor="background1" w:themeShade="80"/>
          <w:highlight w:val="lightGray"/>
          <w:u w:val="single"/>
        </w:rPr>
        <w:t>dd</w:t>
      </w:r>
      <w:proofErr w:type="spellEnd"/>
      <w:r w:rsidR="00595685" w:rsidRPr="002A37FF">
        <w:rPr>
          <w:i/>
          <w:iCs/>
          <w:color w:val="808080" w:themeColor="background1" w:themeShade="80"/>
          <w:highlight w:val="lightGray"/>
          <w:u w:val="single"/>
        </w:rPr>
        <w:t>/mm/</w:t>
      </w:r>
      <w:proofErr w:type="spellStart"/>
      <w:r w:rsidR="00595685" w:rsidRPr="002A37FF">
        <w:rPr>
          <w:i/>
          <w:iCs/>
          <w:color w:val="808080" w:themeColor="background1" w:themeShade="80"/>
          <w:highlight w:val="lightGray"/>
          <w:u w:val="single"/>
        </w:rPr>
        <w:t>aaaa</w:t>
      </w:r>
      <w:proofErr w:type="spellEnd"/>
      <w:r w:rsidR="00595685">
        <w:t xml:space="preserve"> </w:t>
      </w:r>
      <w:r w:rsidR="00595685" w:rsidRPr="00E722D6">
        <w:rPr>
          <w:color w:val="808080" w:themeColor="background1" w:themeShade="80"/>
          <w:highlight w:val="lightGray"/>
          <w:u w:val="single"/>
        </w:rPr>
        <w:t>(</w:t>
      </w:r>
      <w:r w:rsidR="00595685" w:rsidRPr="00E722D6">
        <w:rPr>
          <w:i/>
          <w:iCs/>
          <w:color w:val="808080" w:themeColor="background1" w:themeShade="80"/>
          <w:highlight w:val="lightGray"/>
          <w:u w:val="single"/>
        </w:rPr>
        <w:t xml:space="preserve">indicar </w:t>
      </w:r>
      <w:r w:rsidR="00595685">
        <w:rPr>
          <w:i/>
          <w:iCs/>
          <w:color w:val="808080" w:themeColor="background1" w:themeShade="80"/>
          <w:highlight w:val="lightGray"/>
          <w:u w:val="single"/>
        </w:rPr>
        <w:t>la fecha de inicio y fin de la verificación</w:t>
      </w:r>
      <w:r w:rsidR="00595685" w:rsidRPr="00E722D6">
        <w:rPr>
          <w:i/>
          <w:iCs/>
          <w:color w:val="808080" w:themeColor="background1" w:themeShade="80"/>
          <w:highlight w:val="lightGray"/>
          <w:u w:val="single"/>
        </w:rPr>
        <w:t>)</w:t>
      </w:r>
    </w:p>
    <w:p w14:paraId="5CE7EDDA" w14:textId="77777777" w:rsidR="00595685" w:rsidRDefault="00595685" w:rsidP="00E722D6">
      <w:pPr>
        <w:spacing w:after="0" w:line="240" w:lineRule="auto"/>
        <w:jc w:val="both"/>
        <w:rPr>
          <w:i/>
          <w:iCs/>
          <w:color w:val="808080" w:themeColor="background1" w:themeShade="80"/>
          <w:u w:val="single"/>
        </w:rPr>
      </w:pPr>
    </w:p>
    <w:p w14:paraId="3CD78063" w14:textId="77777777" w:rsidR="00595685" w:rsidRDefault="00595685" w:rsidP="00E722D6">
      <w:pPr>
        <w:spacing w:after="0" w:line="240" w:lineRule="auto"/>
        <w:jc w:val="both"/>
        <w:rPr>
          <w:i/>
          <w:iCs/>
          <w:color w:val="808080" w:themeColor="background1" w:themeShade="80"/>
          <w:u w:val="single"/>
        </w:rPr>
      </w:pPr>
    </w:p>
    <w:tbl>
      <w:tblPr>
        <w:tblStyle w:val="Tablaconcuadrcula1clara"/>
        <w:tblW w:w="0" w:type="auto"/>
        <w:tblLook w:val="04A0" w:firstRow="1" w:lastRow="0" w:firstColumn="1" w:lastColumn="0" w:noHBand="0" w:noVBand="1"/>
      </w:tblPr>
      <w:tblGrid>
        <w:gridCol w:w="2490"/>
        <w:gridCol w:w="2490"/>
        <w:gridCol w:w="2491"/>
        <w:gridCol w:w="2491"/>
      </w:tblGrid>
      <w:tr w:rsidR="006A032F" w14:paraId="7E2C91F0" w14:textId="77777777" w:rsidTr="00D02D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0" w:type="dxa"/>
            <w:vAlign w:val="center"/>
          </w:tcPr>
          <w:p w14:paraId="513AF18C" w14:textId="4E0F738B" w:rsidR="006A032F" w:rsidRDefault="006A032F" w:rsidP="00C00D6C">
            <w:pPr>
              <w:jc w:val="center"/>
              <w:rPr>
                <w:lang w:val="es-GT"/>
              </w:rPr>
            </w:pPr>
            <w:r>
              <w:rPr>
                <w:lang w:val="es-GT"/>
              </w:rPr>
              <w:t>A</w:t>
            </w:r>
            <w:r w:rsidR="003700E8">
              <w:rPr>
                <w:lang w:val="es-GT"/>
              </w:rPr>
              <w:t>ño</w:t>
            </w:r>
          </w:p>
        </w:tc>
        <w:tc>
          <w:tcPr>
            <w:tcW w:w="2490" w:type="dxa"/>
            <w:vAlign w:val="center"/>
          </w:tcPr>
          <w:p w14:paraId="206C07FC" w14:textId="77777777" w:rsidR="006A032F" w:rsidRDefault="003700E8" w:rsidP="00C00D6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es-GT"/>
              </w:rPr>
            </w:pPr>
            <w:r>
              <w:rPr>
                <w:lang w:val="es-GT"/>
              </w:rPr>
              <w:t xml:space="preserve">Emisiones o </w:t>
            </w:r>
            <w:r w:rsidR="00C00D6C">
              <w:rPr>
                <w:lang w:val="es-GT"/>
              </w:rPr>
              <w:t>remociones</w:t>
            </w:r>
          </w:p>
          <w:p w14:paraId="5D515808" w14:textId="516F3CC7" w:rsidR="00B8243D" w:rsidRDefault="00B8243D" w:rsidP="00C00D6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GT"/>
              </w:rPr>
            </w:pPr>
            <w:r>
              <w:rPr>
                <w:lang w:val="es-GT"/>
              </w:rPr>
              <w:t>(</w:t>
            </w:r>
            <w:r w:rsidR="00191516">
              <w:rPr>
                <w:lang w:val="es-GT"/>
              </w:rPr>
              <w:t>tCO2e)</w:t>
            </w:r>
          </w:p>
        </w:tc>
        <w:tc>
          <w:tcPr>
            <w:tcW w:w="2491" w:type="dxa"/>
            <w:vAlign w:val="center"/>
          </w:tcPr>
          <w:p w14:paraId="2B33B468" w14:textId="77777777" w:rsidR="00D02DB7" w:rsidRDefault="003700E8" w:rsidP="00C00D6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es-GT"/>
              </w:rPr>
            </w:pPr>
            <w:r>
              <w:rPr>
                <w:lang w:val="es-GT"/>
              </w:rPr>
              <w:t xml:space="preserve">Buffer </w:t>
            </w:r>
          </w:p>
          <w:p w14:paraId="14AB1263" w14:textId="35CD9757" w:rsidR="006A032F" w:rsidRDefault="003700E8" w:rsidP="00C00D6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GT"/>
              </w:rPr>
            </w:pPr>
            <w:r>
              <w:rPr>
                <w:lang w:val="es-GT"/>
              </w:rPr>
              <w:t>(si aplica)</w:t>
            </w:r>
          </w:p>
        </w:tc>
        <w:tc>
          <w:tcPr>
            <w:tcW w:w="2491" w:type="dxa"/>
            <w:vAlign w:val="center"/>
          </w:tcPr>
          <w:p w14:paraId="472B6CBC" w14:textId="77777777" w:rsidR="006A032F" w:rsidRDefault="00C00D6C" w:rsidP="00C00D6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es-GT"/>
              </w:rPr>
            </w:pPr>
            <w:r>
              <w:rPr>
                <w:lang w:val="es-GT"/>
              </w:rPr>
              <w:t>Unidades elegibles para certificación</w:t>
            </w:r>
          </w:p>
          <w:p w14:paraId="01ED0D86" w14:textId="67F7486E" w:rsidR="00D02DB7" w:rsidRDefault="00D02DB7" w:rsidP="00C00D6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GT"/>
              </w:rPr>
            </w:pPr>
            <w:r>
              <w:rPr>
                <w:lang w:val="es-GT"/>
              </w:rPr>
              <w:t>(tCO2e)</w:t>
            </w:r>
          </w:p>
        </w:tc>
      </w:tr>
      <w:tr w:rsidR="006A032F" w14:paraId="1DE3F088" w14:textId="77777777" w:rsidTr="00D02D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0" w:type="dxa"/>
          </w:tcPr>
          <w:p w14:paraId="0EE7903D" w14:textId="0B954462" w:rsidR="006A032F" w:rsidRPr="00D02DB7" w:rsidRDefault="00B8243D" w:rsidP="00D02DB7">
            <w:pPr>
              <w:jc w:val="center"/>
              <w:rPr>
                <w:b w:val="0"/>
                <w:bCs w:val="0"/>
                <w:i/>
                <w:iCs/>
                <w:color w:val="808080" w:themeColor="background1" w:themeShade="80"/>
                <w:highlight w:val="lightGray"/>
                <w:u w:val="single"/>
              </w:rPr>
            </w:pPr>
            <w:r w:rsidRPr="00D02DB7">
              <w:rPr>
                <w:b w:val="0"/>
                <w:bCs w:val="0"/>
                <w:i/>
                <w:iCs/>
                <w:color w:val="808080" w:themeColor="background1" w:themeShade="80"/>
                <w:highlight w:val="lightGray"/>
                <w:u w:val="single"/>
              </w:rPr>
              <w:t>20XX</w:t>
            </w:r>
          </w:p>
        </w:tc>
        <w:tc>
          <w:tcPr>
            <w:tcW w:w="2490" w:type="dxa"/>
          </w:tcPr>
          <w:p w14:paraId="64953BDD" w14:textId="77777777" w:rsidR="006A032F" w:rsidRDefault="006A032F" w:rsidP="00E722D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GT"/>
              </w:rPr>
            </w:pPr>
          </w:p>
        </w:tc>
        <w:tc>
          <w:tcPr>
            <w:tcW w:w="2491" w:type="dxa"/>
          </w:tcPr>
          <w:p w14:paraId="4C2686F8" w14:textId="77777777" w:rsidR="006A032F" w:rsidRDefault="006A032F" w:rsidP="00E722D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GT"/>
              </w:rPr>
            </w:pPr>
          </w:p>
        </w:tc>
        <w:tc>
          <w:tcPr>
            <w:tcW w:w="2491" w:type="dxa"/>
          </w:tcPr>
          <w:p w14:paraId="7D14B154" w14:textId="77777777" w:rsidR="006A032F" w:rsidRDefault="006A032F" w:rsidP="00E722D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GT"/>
              </w:rPr>
            </w:pPr>
          </w:p>
        </w:tc>
      </w:tr>
      <w:tr w:rsidR="006A032F" w14:paraId="45100648" w14:textId="77777777" w:rsidTr="00D02D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0" w:type="dxa"/>
          </w:tcPr>
          <w:p w14:paraId="4D314616" w14:textId="424CDCED" w:rsidR="006A032F" w:rsidRPr="00D02DB7" w:rsidRDefault="00B8243D" w:rsidP="00D02DB7">
            <w:pPr>
              <w:jc w:val="center"/>
              <w:rPr>
                <w:b w:val="0"/>
                <w:bCs w:val="0"/>
                <w:i/>
                <w:iCs/>
                <w:color w:val="808080" w:themeColor="background1" w:themeShade="80"/>
                <w:highlight w:val="lightGray"/>
                <w:u w:val="single"/>
              </w:rPr>
            </w:pPr>
            <w:r w:rsidRPr="00D02DB7">
              <w:rPr>
                <w:b w:val="0"/>
                <w:bCs w:val="0"/>
                <w:i/>
                <w:iCs/>
                <w:color w:val="808080" w:themeColor="background1" w:themeShade="80"/>
                <w:highlight w:val="lightGray"/>
                <w:u w:val="single"/>
              </w:rPr>
              <w:t>20XX</w:t>
            </w:r>
          </w:p>
        </w:tc>
        <w:tc>
          <w:tcPr>
            <w:tcW w:w="2490" w:type="dxa"/>
          </w:tcPr>
          <w:p w14:paraId="765AA570" w14:textId="77777777" w:rsidR="006A032F" w:rsidRDefault="006A032F" w:rsidP="00E722D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GT"/>
              </w:rPr>
            </w:pPr>
          </w:p>
        </w:tc>
        <w:tc>
          <w:tcPr>
            <w:tcW w:w="2491" w:type="dxa"/>
          </w:tcPr>
          <w:p w14:paraId="0E89A5AA" w14:textId="77777777" w:rsidR="006A032F" w:rsidRDefault="006A032F" w:rsidP="00E722D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GT"/>
              </w:rPr>
            </w:pPr>
          </w:p>
        </w:tc>
        <w:tc>
          <w:tcPr>
            <w:tcW w:w="2491" w:type="dxa"/>
          </w:tcPr>
          <w:p w14:paraId="51A5147E" w14:textId="77777777" w:rsidR="006A032F" w:rsidRDefault="006A032F" w:rsidP="00E722D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GT"/>
              </w:rPr>
            </w:pPr>
          </w:p>
        </w:tc>
      </w:tr>
      <w:tr w:rsidR="006A032F" w14:paraId="4D02B58E" w14:textId="77777777" w:rsidTr="00D02D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0" w:type="dxa"/>
          </w:tcPr>
          <w:p w14:paraId="522907E5" w14:textId="19C44A2A" w:rsidR="006A032F" w:rsidRPr="00D02DB7" w:rsidRDefault="00B8243D" w:rsidP="00D02DB7">
            <w:pPr>
              <w:jc w:val="center"/>
              <w:rPr>
                <w:b w:val="0"/>
                <w:bCs w:val="0"/>
                <w:i/>
                <w:iCs/>
                <w:color w:val="808080" w:themeColor="background1" w:themeShade="80"/>
                <w:highlight w:val="lightGray"/>
                <w:u w:val="single"/>
              </w:rPr>
            </w:pPr>
            <w:r w:rsidRPr="00D02DB7">
              <w:rPr>
                <w:b w:val="0"/>
                <w:bCs w:val="0"/>
                <w:i/>
                <w:iCs/>
                <w:color w:val="808080" w:themeColor="background1" w:themeShade="80"/>
                <w:highlight w:val="lightGray"/>
                <w:u w:val="single"/>
              </w:rPr>
              <w:t>20XX</w:t>
            </w:r>
          </w:p>
        </w:tc>
        <w:tc>
          <w:tcPr>
            <w:tcW w:w="2490" w:type="dxa"/>
          </w:tcPr>
          <w:p w14:paraId="0B20C638" w14:textId="77777777" w:rsidR="006A032F" w:rsidRDefault="006A032F" w:rsidP="00E722D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GT"/>
              </w:rPr>
            </w:pPr>
          </w:p>
        </w:tc>
        <w:tc>
          <w:tcPr>
            <w:tcW w:w="2491" w:type="dxa"/>
          </w:tcPr>
          <w:p w14:paraId="036106A6" w14:textId="77777777" w:rsidR="006A032F" w:rsidRDefault="006A032F" w:rsidP="00E722D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GT"/>
              </w:rPr>
            </w:pPr>
          </w:p>
        </w:tc>
        <w:tc>
          <w:tcPr>
            <w:tcW w:w="2491" w:type="dxa"/>
          </w:tcPr>
          <w:p w14:paraId="3C48B98A" w14:textId="77777777" w:rsidR="006A032F" w:rsidRDefault="006A032F" w:rsidP="00E722D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GT"/>
              </w:rPr>
            </w:pPr>
          </w:p>
        </w:tc>
      </w:tr>
      <w:tr w:rsidR="00D02DB7" w14:paraId="0F3004CC" w14:textId="77777777" w:rsidTr="00D02D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0" w:type="dxa"/>
          </w:tcPr>
          <w:p w14:paraId="414DE3F3" w14:textId="162E6120" w:rsidR="00D02DB7" w:rsidRDefault="00D02DB7" w:rsidP="00D02DB7">
            <w:pPr>
              <w:jc w:val="center"/>
              <w:rPr>
                <w:lang w:val="es-GT"/>
              </w:rPr>
            </w:pPr>
            <w:r>
              <w:rPr>
                <w:lang w:val="es-GT"/>
              </w:rPr>
              <w:t>Total</w:t>
            </w:r>
          </w:p>
        </w:tc>
        <w:tc>
          <w:tcPr>
            <w:tcW w:w="2490" w:type="dxa"/>
          </w:tcPr>
          <w:p w14:paraId="642EC77A" w14:textId="77777777" w:rsidR="00D02DB7" w:rsidRDefault="00D02DB7" w:rsidP="00E722D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GT"/>
              </w:rPr>
            </w:pPr>
          </w:p>
        </w:tc>
        <w:tc>
          <w:tcPr>
            <w:tcW w:w="2491" w:type="dxa"/>
          </w:tcPr>
          <w:p w14:paraId="71A78A3B" w14:textId="77777777" w:rsidR="00D02DB7" w:rsidRDefault="00D02DB7" w:rsidP="00E722D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GT"/>
              </w:rPr>
            </w:pPr>
          </w:p>
        </w:tc>
        <w:tc>
          <w:tcPr>
            <w:tcW w:w="2491" w:type="dxa"/>
          </w:tcPr>
          <w:p w14:paraId="436EDD63" w14:textId="77777777" w:rsidR="00D02DB7" w:rsidRDefault="00D02DB7" w:rsidP="00E722D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GT"/>
              </w:rPr>
            </w:pPr>
          </w:p>
        </w:tc>
      </w:tr>
    </w:tbl>
    <w:p w14:paraId="704673BA" w14:textId="7A9B4637" w:rsidR="00595685" w:rsidRDefault="00D02DB7" w:rsidP="00E722D6">
      <w:pPr>
        <w:spacing w:after="0" w:line="240" w:lineRule="auto"/>
        <w:jc w:val="both"/>
        <w:rPr>
          <w:lang w:val="es-GT"/>
        </w:rPr>
      </w:pPr>
      <w:r w:rsidRPr="00E722D6">
        <w:rPr>
          <w:color w:val="808080" w:themeColor="background1" w:themeShade="80"/>
          <w:highlight w:val="lightGray"/>
          <w:u w:val="single"/>
        </w:rPr>
        <w:t>(</w:t>
      </w:r>
      <w:r>
        <w:rPr>
          <w:i/>
          <w:iCs/>
          <w:color w:val="808080" w:themeColor="background1" w:themeShade="80"/>
          <w:highlight w:val="lightGray"/>
          <w:u w:val="single"/>
        </w:rPr>
        <w:t>Adicionar las filas que sean necesarias</w:t>
      </w:r>
      <w:r w:rsidRPr="00E722D6">
        <w:rPr>
          <w:i/>
          <w:iCs/>
          <w:color w:val="808080" w:themeColor="background1" w:themeShade="80"/>
          <w:highlight w:val="lightGray"/>
          <w:u w:val="single"/>
        </w:rPr>
        <w:t>)</w:t>
      </w:r>
    </w:p>
    <w:p w14:paraId="0D41D109" w14:textId="77777777" w:rsidR="00D02DB7" w:rsidRDefault="00D02DB7" w:rsidP="00E722D6">
      <w:pPr>
        <w:spacing w:after="0" w:line="240" w:lineRule="auto"/>
        <w:jc w:val="both"/>
        <w:rPr>
          <w:lang w:val="es-GT"/>
        </w:rPr>
      </w:pPr>
    </w:p>
    <w:p w14:paraId="4E46FCF5" w14:textId="77777777" w:rsidR="00D02DB7" w:rsidRDefault="00D02DB7" w:rsidP="00E722D6">
      <w:pPr>
        <w:spacing w:after="0" w:line="240" w:lineRule="auto"/>
        <w:jc w:val="both"/>
        <w:rPr>
          <w:lang w:val="es-GT"/>
        </w:rPr>
      </w:pPr>
    </w:p>
    <w:p w14:paraId="6CAA4385" w14:textId="3EDC5E82" w:rsidR="003F1C08" w:rsidRDefault="005E2A3C" w:rsidP="00050A42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240" w:line="240" w:lineRule="auto"/>
        <w:jc w:val="center"/>
        <w:rPr>
          <w:b/>
          <w:color w:val="000000"/>
        </w:rPr>
      </w:pPr>
      <w:r>
        <w:rPr>
          <w:b/>
          <w:color w:val="000000"/>
        </w:rPr>
        <w:t>---</w:t>
      </w:r>
    </w:p>
    <w:p w14:paraId="16B8633C" w14:textId="77777777" w:rsidR="00050A42" w:rsidRDefault="00050A42" w:rsidP="00182796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240" w:line="240" w:lineRule="auto"/>
        <w:jc w:val="center"/>
        <w:rPr>
          <w:b/>
          <w:color w:val="000000"/>
        </w:rPr>
      </w:pPr>
      <w:r>
        <w:rPr>
          <w:b/>
          <w:color w:val="000000"/>
        </w:rPr>
        <w:t>Historia del Documento</w:t>
      </w:r>
    </w:p>
    <w:tbl>
      <w:tblPr>
        <w:tblW w:w="9405" w:type="dxa"/>
        <w:jc w:val="center"/>
        <w:tblLayout w:type="fixed"/>
        <w:tblLook w:val="0400" w:firstRow="0" w:lastRow="0" w:firstColumn="0" w:lastColumn="0" w:noHBand="0" w:noVBand="1"/>
      </w:tblPr>
      <w:tblGrid>
        <w:gridCol w:w="1575"/>
        <w:gridCol w:w="2169"/>
        <w:gridCol w:w="5661"/>
      </w:tblGrid>
      <w:tr w:rsidR="00050A42" w14:paraId="4537640C" w14:textId="77777777" w:rsidTr="00B136AA">
        <w:trPr>
          <w:cantSplit/>
          <w:trHeight w:val="113"/>
          <w:tblHeader/>
          <w:jc w:val="center"/>
        </w:trPr>
        <w:tc>
          <w:tcPr>
            <w:tcW w:w="1575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tcMar>
              <w:top w:w="80" w:type="dxa"/>
              <w:left w:w="108" w:type="dxa"/>
              <w:bottom w:w="80" w:type="dxa"/>
              <w:right w:w="108" w:type="dxa"/>
            </w:tcMar>
            <w:vAlign w:val="center"/>
          </w:tcPr>
          <w:p w14:paraId="3AC3ADD1" w14:textId="77777777" w:rsidR="00050A42" w:rsidRDefault="00050A42" w:rsidP="00350CA8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Versión</w:t>
            </w:r>
          </w:p>
        </w:tc>
        <w:tc>
          <w:tcPr>
            <w:tcW w:w="2169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tcMar>
              <w:top w:w="80" w:type="dxa"/>
              <w:left w:w="108" w:type="dxa"/>
              <w:bottom w:w="80" w:type="dxa"/>
              <w:right w:w="108" w:type="dxa"/>
            </w:tcMar>
            <w:vAlign w:val="center"/>
          </w:tcPr>
          <w:p w14:paraId="7FF00D87" w14:textId="77777777" w:rsidR="00050A42" w:rsidRDefault="00050A42" w:rsidP="00350CA8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Fecha</w:t>
            </w:r>
          </w:p>
        </w:tc>
        <w:tc>
          <w:tcPr>
            <w:tcW w:w="5661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tcMar>
              <w:top w:w="80" w:type="dxa"/>
              <w:left w:w="108" w:type="dxa"/>
              <w:bottom w:w="80" w:type="dxa"/>
              <w:right w:w="108" w:type="dxa"/>
            </w:tcMar>
            <w:vAlign w:val="center"/>
          </w:tcPr>
          <w:p w14:paraId="3743F5BF" w14:textId="77777777" w:rsidR="00050A42" w:rsidRDefault="00050A42" w:rsidP="00350CA8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Descripción</w:t>
            </w:r>
          </w:p>
        </w:tc>
      </w:tr>
      <w:tr w:rsidR="00050A42" w14:paraId="1F1648C6" w14:textId="77777777" w:rsidTr="00B136AA">
        <w:trPr>
          <w:cantSplit/>
          <w:trHeight w:val="113"/>
          <w:jc w:val="center"/>
        </w:trPr>
        <w:tc>
          <w:tcPr>
            <w:tcW w:w="1575" w:type="dxa"/>
          </w:tcPr>
          <w:p w14:paraId="7905FB05" w14:textId="77777777" w:rsidR="00050A42" w:rsidRDefault="00050A42" w:rsidP="00050A42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</w:t>
            </w:r>
          </w:p>
        </w:tc>
        <w:tc>
          <w:tcPr>
            <w:tcW w:w="2169" w:type="dxa"/>
          </w:tcPr>
          <w:p w14:paraId="757BE6C6" w14:textId="58296F64" w:rsidR="00050A42" w:rsidRDefault="00B20FB8" w:rsidP="00050A42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  <w:r w:rsidR="00050A42">
              <w:rPr>
                <w:color w:val="000000"/>
                <w:sz w:val="20"/>
                <w:szCs w:val="20"/>
              </w:rPr>
              <w:t>/0</w:t>
            </w:r>
            <w:r>
              <w:rPr>
                <w:color w:val="000000"/>
                <w:sz w:val="20"/>
                <w:szCs w:val="20"/>
              </w:rPr>
              <w:t>7</w:t>
            </w:r>
            <w:r w:rsidR="00050A42">
              <w:rPr>
                <w:color w:val="000000"/>
                <w:sz w:val="20"/>
                <w:szCs w:val="20"/>
              </w:rPr>
              <w:t>/2023</w:t>
            </w:r>
          </w:p>
        </w:tc>
        <w:tc>
          <w:tcPr>
            <w:tcW w:w="5661" w:type="dxa"/>
          </w:tcPr>
          <w:p w14:paraId="2D5132CA" w14:textId="4C46B2A1" w:rsidR="00050A42" w:rsidRDefault="005E2A3C" w:rsidP="00503A3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</w:t>
            </w:r>
            <w:r w:rsidR="00050A42">
              <w:rPr>
                <w:color w:val="000000"/>
                <w:sz w:val="20"/>
                <w:szCs w:val="20"/>
              </w:rPr>
              <w:t>ersión inicial.</w:t>
            </w:r>
          </w:p>
        </w:tc>
      </w:tr>
    </w:tbl>
    <w:p w14:paraId="34F2A228" w14:textId="77777777" w:rsidR="00050A42" w:rsidRDefault="00050A42" w:rsidP="00050A42"/>
    <w:p w14:paraId="4896F6F9" w14:textId="5B43A448" w:rsidR="009275B6" w:rsidRPr="009275B6" w:rsidRDefault="009275B6" w:rsidP="004472FA">
      <w:pPr>
        <w:jc w:val="both"/>
        <w:rPr>
          <w:rFonts w:ascii="Montserrat" w:hAnsi="Montserrat" w:cstheme="minorHAnsi"/>
        </w:rPr>
      </w:pPr>
    </w:p>
    <w:sectPr w:rsidR="009275B6" w:rsidRPr="009275B6" w:rsidSect="00E722D6">
      <w:headerReference w:type="default" r:id="rId8"/>
      <w:footerReference w:type="default" r:id="rId9"/>
      <w:pgSz w:w="12240" w:h="15840"/>
      <w:pgMar w:top="1134" w:right="1134" w:bottom="1134" w:left="1134" w:header="567" w:footer="567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DAD3C" w14:textId="77777777" w:rsidR="0041761D" w:rsidRDefault="0041761D" w:rsidP="00D7028B">
      <w:pPr>
        <w:spacing w:after="0" w:line="240" w:lineRule="auto"/>
      </w:pPr>
      <w:r>
        <w:separator/>
      </w:r>
    </w:p>
  </w:endnote>
  <w:endnote w:type="continuationSeparator" w:id="0">
    <w:p w14:paraId="41367D93" w14:textId="77777777" w:rsidR="0041761D" w:rsidRDefault="0041761D" w:rsidP="00D70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9622003"/>
      <w:docPartObj>
        <w:docPartGallery w:val="Page Numbers (Bottom of Page)"/>
        <w:docPartUnique/>
      </w:docPartObj>
    </w:sdtPr>
    <w:sdtContent>
      <w:p w14:paraId="02EFDC3A" w14:textId="5AE27EFE" w:rsidR="00D7028B" w:rsidRDefault="006A7A63">
        <w:pPr>
          <w:pStyle w:val="Piedepgina"/>
          <w:jc w:val="center"/>
        </w:pPr>
        <w:r>
          <w:rPr>
            <w:noProof/>
          </w:rPr>
          <w:drawing>
            <wp:anchor distT="0" distB="0" distL="114300" distR="114300" simplePos="0" relativeHeight="251662336" behindDoc="1" locked="0" layoutInCell="1" allowOverlap="1" wp14:anchorId="3E2ECE62" wp14:editId="498727CC">
              <wp:simplePos x="0" y="0"/>
              <wp:positionH relativeFrom="margin">
                <wp:posOffset>0</wp:posOffset>
              </wp:positionH>
              <wp:positionV relativeFrom="paragraph">
                <wp:posOffset>63196</wp:posOffset>
              </wp:positionV>
              <wp:extent cx="1605915" cy="333375"/>
              <wp:effectExtent l="0" t="0" r="0" b="9525"/>
              <wp:wrapNone/>
              <wp:docPr id="1294664777" name="Imagen 129466477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" name="Imagen 16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05915" cy="3333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</w:sdtContent>
  </w:sdt>
  <w:p w14:paraId="437FB677" w14:textId="66C152FC" w:rsidR="00D7028B" w:rsidRPr="006A7A63" w:rsidRDefault="00CB4707" w:rsidP="006A7A63">
    <w:pPr>
      <w:pStyle w:val="Piedepgina"/>
      <w:jc w:val="right"/>
      <w:rPr>
        <w:rFonts w:ascii="Montserrat" w:hAnsi="Montserrat"/>
        <w:b/>
        <w:bCs/>
        <w:color w:val="666666"/>
        <w:sz w:val="18"/>
        <w:szCs w:val="18"/>
      </w:rPr>
    </w:pPr>
    <w:r w:rsidRPr="006A7A63">
      <w:rPr>
        <w:rFonts w:ascii="Montserrat" w:hAnsi="Montserrat"/>
        <w:b/>
        <w:bCs/>
        <w:color w:val="666666"/>
        <w:sz w:val="18"/>
        <w:szCs w:val="18"/>
      </w:rPr>
      <w:t>Versión 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43E13" w14:textId="77777777" w:rsidR="0041761D" w:rsidRDefault="0041761D" w:rsidP="00D7028B">
      <w:pPr>
        <w:spacing w:after="0" w:line="240" w:lineRule="auto"/>
      </w:pPr>
      <w:r>
        <w:separator/>
      </w:r>
    </w:p>
  </w:footnote>
  <w:footnote w:type="continuationSeparator" w:id="0">
    <w:p w14:paraId="027EA18E" w14:textId="77777777" w:rsidR="0041761D" w:rsidRDefault="0041761D" w:rsidP="00D70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Montserrat" w:hAnsi="Montserrat"/>
        <w:color w:val="666666"/>
        <w:sz w:val="20"/>
        <w:szCs w:val="20"/>
      </w:rPr>
      <w:id w:val="-1216656865"/>
      <w:docPartObj>
        <w:docPartGallery w:val="Page Numbers (Top of Page)"/>
        <w:docPartUnique/>
      </w:docPartObj>
    </w:sdtPr>
    <w:sdtEndPr>
      <w:rPr>
        <w:rFonts w:asciiTheme="minorHAnsi" w:hAnsiTheme="minorHAnsi"/>
        <w:color w:val="auto"/>
        <w:sz w:val="22"/>
        <w:szCs w:val="22"/>
      </w:rPr>
    </w:sdtEndPr>
    <w:sdtContent>
      <w:p w14:paraId="396119CA" w14:textId="1E46C42D" w:rsidR="00D7028B" w:rsidRDefault="006A7A63" w:rsidP="006A7A63">
        <w:pPr>
          <w:pStyle w:val="Encabezado"/>
          <w:ind w:right="-864"/>
          <w:jc w:val="both"/>
        </w:pPr>
        <w:r w:rsidRPr="00676FF7">
          <w:rPr>
            <w:rFonts w:ascii="Montserrat" w:hAnsi="Montserrat"/>
            <w:noProof/>
            <w:color w:val="666666"/>
            <w:sz w:val="20"/>
            <w:szCs w:val="20"/>
          </w:rPr>
          <mc:AlternateContent>
            <mc:Choice Requires="wpg">
              <w:drawing>
                <wp:anchor distT="0" distB="0" distL="114300" distR="114300" simplePos="0" relativeHeight="251661312" behindDoc="1" locked="0" layoutInCell="1" allowOverlap="1" wp14:anchorId="5EF71982" wp14:editId="37BD3599">
                  <wp:simplePos x="0" y="0"/>
                  <wp:positionH relativeFrom="page">
                    <wp:posOffset>6838122</wp:posOffset>
                  </wp:positionH>
                  <wp:positionV relativeFrom="paragraph">
                    <wp:posOffset>-362198</wp:posOffset>
                  </wp:positionV>
                  <wp:extent cx="936901" cy="540689"/>
                  <wp:effectExtent l="0" t="133350" r="0" b="202565"/>
                  <wp:wrapNone/>
                  <wp:docPr id="8" name="Grupo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936901" cy="540689"/>
                            <a:chOff x="614" y="660"/>
                            <a:chExt cx="864" cy="374"/>
                          </a:xfrm>
                          <a:solidFill>
                            <a:srgbClr val="034706"/>
                          </a:solidFill>
                        </wpg:grpSpPr>
                        <wps:wsp>
                          <wps:cNvPr id="9" name="AutoShape 42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859" y="415"/>
                              <a:ext cx="374" cy="864"/>
                            </a:xfrm>
                            <a:prstGeom prst="rect">
                              <a:avLst/>
                            </a:prstGeom>
                            <a:grpFill/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0" tIns="72000" rIns="194400" bIns="3600" anchor="b" anchorCtr="0" upright="1">
                            <a:noAutofit/>
                          </wps:bodyPr>
                        </wps:wsp>
                        <wps:wsp>
                          <wps:cNvPr id="10" name="AutoShape 43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898" y="451"/>
                              <a:ext cx="296" cy="792"/>
                            </a:xfrm>
                            <a:prstGeom prst="rect">
                              <a:avLst/>
                            </a:prstGeom>
                            <a:grpFill/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0" tIns="72000" rIns="194400" bIns="3600" anchor="b" anchorCtr="0" upright="1">
                            <a:noAutofit/>
                          </wps:bodyPr>
                        </wps:wsp>
                        <wps:wsp>
                          <wps:cNvPr id="11" name="Text Box 4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32" y="716"/>
                              <a:ext cx="660" cy="318"/>
                            </a:xfrm>
                            <a:prstGeom prst="rect">
                              <a:avLst/>
                            </a:prstGeom>
                            <a:grp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8ECB800" w14:textId="77777777" w:rsidR="006A7A63" w:rsidRPr="006A7A63" w:rsidRDefault="006A7A63" w:rsidP="006A7A63">
                                <w:pPr>
                                  <w:rPr>
                                    <w:rFonts w:ascii="Montserrat" w:hAnsi="Montserrat"/>
                                    <w:b/>
                                    <w:bCs/>
                                    <w:color w:val="FFFFFF" w:themeColor="background1"/>
                                    <w:sz w:val="16"/>
                                    <w:szCs w:val="16"/>
                                    <w:lang w:val="es-419"/>
                                  </w:rPr>
                                </w:pPr>
                                <w:r w:rsidRPr="006A7A63">
                                  <w:rPr>
                                    <w:rFonts w:ascii="Montserrat" w:hAnsi="Montserrat"/>
                                    <w:b/>
                                    <w:bCs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fldChar w:fldCharType="begin"/>
                                </w:r>
                                <w:r w:rsidRPr="006A7A63">
                                  <w:rPr>
                                    <w:rFonts w:ascii="Montserrat" w:hAnsi="Montserrat"/>
                                    <w:b/>
                                    <w:bCs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instrText>PAGE    \* MERGEFORMAT</w:instrText>
                                </w:r>
                                <w:r w:rsidRPr="006A7A63">
                                  <w:rPr>
                                    <w:rFonts w:ascii="Montserrat" w:hAnsi="Montserrat"/>
                                    <w:b/>
                                    <w:bCs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fldChar w:fldCharType="separate"/>
                                </w:r>
                                <w:r w:rsidRPr="006A7A63">
                                  <w:rPr>
                                    <w:rFonts w:ascii="Montserrat" w:hAnsi="Montserrat"/>
                                    <w:b/>
                                    <w:bCs/>
                                    <w:color w:val="FFFFFF" w:themeColor="background1"/>
                                    <w:sz w:val="18"/>
                                    <w:szCs w:val="18"/>
                                    <w:lang w:val="es-ES"/>
                                  </w:rPr>
                                  <w:t>2</w:t>
                                </w:r>
                                <w:r w:rsidRPr="006A7A63">
                                  <w:rPr>
                                    <w:rFonts w:ascii="Montserrat" w:hAnsi="Montserrat"/>
                                    <w:b/>
                                    <w:bCs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72000" rIns="194400" bIns="3600" anchor="b" anchorCtr="0">
                            <a:noAutofit/>
                          </wps:bodyPr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5EF71982" id="Grupo 8" o:spid="_x0000_s1026" style="position:absolute;left:0;text-align:left;margin-left:538.45pt;margin-top:-28.5pt;width:73.75pt;height:42.55pt;z-index:-251655168;mso-position-horizontal-relative:page;mso-width-relative:margin;mso-height-relative:margin" coordorigin="614,660" coordsize="864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">
                  <v:rect id="AutoShape 42" o:spid="_x0000_s1027" style="position:absolute;left:859;top:415;width:374;height:864;rotation:-90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" filled="f" stroked="f">
                    <v:stroke joinstyle="round"/>
                    <v:textbox inset="0,2mm,5.4mm,.1mm"/>
                  </v:rect>
                  <v:rect id="AutoShape 43" o:spid="_x0000_s1028" style="position:absolute;left:898;top:451;width:296;height:792;rotation:-90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" filled="f" stroked="f">
                    <v:stroke joinstyle="round"/>
                    <v:textbox inset="0,2mm,5.4mm,.1mm"/>
                  </v: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4" o:spid="_x0000_s1029" type="#_x0000_t202" style="position:absolute;left:732;top:716;width:660;height:318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" filled="f" stroked="f">
                    <v:textbox inset="0,2mm,5.4mm,.1mm">
                      <w:txbxContent>
                        <w:p w14:paraId="08ECB800" w14:textId="77777777" w:rsidR="006A7A63" w:rsidRPr="006A7A63" w:rsidRDefault="006A7A63" w:rsidP="006A7A63">
                          <w:pPr>
                            <w:rPr>
                              <w:rFonts w:ascii="Montserrat" w:hAnsi="Montserrat"/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  <w:lang w:val="es-419"/>
                            </w:rPr>
                          </w:pPr>
                          <w:r w:rsidRPr="006A7A63">
                            <w:rPr>
                              <w:rFonts w:ascii="Montserrat" w:hAnsi="Montserrat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6A7A63">
                            <w:rPr>
                              <w:rFonts w:ascii="Montserrat" w:hAnsi="Montserrat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6A7A63">
                            <w:rPr>
                              <w:rFonts w:ascii="Montserrat" w:hAnsi="Montserrat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6A7A63">
                            <w:rPr>
                              <w:rFonts w:ascii="Montserrat" w:hAnsi="Montserrat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  <w:lang w:val="es-ES"/>
                            </w:rPr>
                            <w:t>2</w:t>
                          </w:r>
                          <w:r w:rsidRPr="006A7A63">
                            <w:rPr>
                              <w:rFonts w:ascii="Montserrat" w:hAnsi="Montserrat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w10:wrap anchorx="page"/>
                </v:group>
              </w:pict>
            </mc:Fallback>
          </mc:AlternateContent>
        </w:r>
        <w:r>
          <w:rPr>
            <w:rFonts w:ascii="Montserrat" w:hAnsi="Montserrat"/>
            <w:noProof/>
            <w:color w:val="666666"/>
            <w:sz w:val="20"/>
            <w:szCs w:val="20"/>
          </w:rPr>
          <mc:AlternateContent>
            <mc:Choice Requires="wps">
              <w:drawing>
                <wp:anchor distT="0" distB="0" distL="114300" distR="114300" simplePos="0" relativeHeight="251659264" behindDoc="1" locked="0" layoutInCell="1" allowOverlap="1" wp14:anchorId="4D941774" wp14:editId="784EC951">
                  <wp:simplePos x="0" y="0"/>
                  <wp:positionH relativeFrom="page">
                    <wp:align>right</wp:align>
                  </wp:positionH>
                  <wp:positionV relativeFrom="paragraph">
                    <wp:posOffset>-360045</wp:posOffset>
                  </wp:positionV>
                  <wp:extent cx="7768424" cy="540689"/>
                  <wp:effectExtent l="0" t="0" r="4445" b="0"/>
                  <wp:wrapNone/>
                  <wp:docPr id="15" name="Cuadro de texto 1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7768424" cy="540689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2E1848D" w14:textId="0C6D1969" w:rsidR="006A7A63" w:rsidRPr="006A7A63" w:rsidRDefault="006A7A63" w:rsidP="00B00BF5">
                              <w:pPr>
                                <w:rPr>
                                  <w:rFonts w:ascii="Montserrat" w:hAnsi="Montserrat"/>
                                  <w:b/>
                                  <w:bCs/>
                                  <w:color w:val="66666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Montserrat" w:hAnsi="Montserrat"/>
                                  <w:b/>
                                  <w:bCs/>
                                  <w:color w:val="666666"/>
                                  <w:sz w:val="18"/>
                                  <w:szCs w:val="18"/>
                                </w:rPr>
                                <w:t xml:space="preserve">                 </w:t>
                              </w:r>
                              <w:r w:rsidR="006179A6">
                                <w:rPr>
                                  <w:rFonts w:ascii="Montserrat" w:hAnsi="Montserrat"/>
                                  <w:b/>
                                  <w:bCs/>
                                  <w:color w:val="666666"/>
                                  <w:sz w:val="18"/>
                                  <w:szCs w:val="18"/>
                                </w:rPr>
                                <w:t xml:space="preserve">Formato Declaración de </w:t>
                              </w:r>
                              <w:r w:rsidR="00A817AC">
                                <w:rPr>
                                  <w:rFonts w:ascii="Montserrat" w:hAnsi="Montserrat"/>
                                  <w:b/>
                                  <w:bCs/>
                                  <w:color w:val="666666"/>
                                  <w:sz w:val="18"/>
                                  <w:szCs w:val="18"/>
                                </w:rPr>
                                <w:t>V</w:t>
                              </w:r>
                              <w:r w:rsidR="000668D6">
                                <w:rPr>
                                  <w:rFonts w:ascii="Montserrat" w:hAnsi="Montserrat"/>
                                  <w:b/>
                                  <w:bCs/>
                                  <w:color w:val="666666"/>
                                  <w:sz w:val="18"/>
                                  <w:szCs w:val="18"/>
                                </w:rPr>
                                <w:t>erificación</w:t>
                              </w:r>
                              <w:r w:rsidR="006179A6">
                                <w:rPr>
                                  <w:rFonts w:ascii="Montserrat" w:hAnsi="Montserrat"/>
                                  <w:b/>
                                  <w:bCs/>
                                  <w:color w:val="666666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B00BF5">
                                <w:rPr>
                                  <w:rFonts w:ascii="Montserrat" w:hAnsi="Montserrat"/>
                                  <w:b/>
                                  <w:bCs/>
                                  <w:color w:val="666666"/>
                                  <w:sz w:val="18"/>
                                  <w:szCs w:val="18"/>
                                </w:rPr>
                                <w:t xml:space="preserve">ColCX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180000" tIns="72000" rIns="0" bIns="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w14:anchorId="4D941774" id="Cuadro de texto 15" o:spid="_x0000_s1030" type="#_x0000_t202" style="position:absolute;left:0;text-align:left;margin-left:560.5pt;margin-top:-28.35pt;width:611.7pt;height:42.55pt;z-index:-25165721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" fillcolor="#f2f2f2" stroked="f" strokeweight=".5pt">
                  <v:textbox inset="5mm,2mm,0,0">
                    <w:txbxContent>
                      <w:p w14:paraId="02E1848D" w14:textId="0C6D1969" w:rsidR="006A7A63" w:rsidRPr="006A7A63" w:rsidRDefault="006A7A63" w:rsidP="00B00BF5">
                        <w:pPr>
                          <w:rPr>
                            <w:rFonts w:ascii="Montserrat" w:hAnsi="Montserrat"/>
                            <w:b/>
                            <w:bCs/>
                            <w:color w:val="666666"/>
                            <w:sz w:val="18"/>
                            <w:szCs w:val="18"/>
                          </w:rPr>
                        </w:pPr>
                        <w:r>
                          <w:rPr>
                            <w:rFonts w:ascii="Montserrat" w:hAnsi="Montserrat"/>
                            <w:b/>
                            <w:bCs/>
                            <w:color w:val="666666"/>
                            <w:sz w:val="18"/>
                            <w:szCs w:val="18"/>
                          </w:rPr>
                          <w:t xml:space="preserve">                 </w:t>
                        </w:r>
                        <w:r w:rsidR="006179A6">
                          <w:rPr>
                            <w:rFonts w:ascii="Montserrat" w:hAnsi="Montserrat"/>
                            <w:b/>
                            <w:bCs/>
                            <w:color w:val="666666"/>
                            <w:sz w:val="18"/>
                            <w:szCs w:val="18"/>
                          </w:rPr>
                          <w:t xml:space="preserve">Formato Declaración de </w:t>
                        </w:r>
                        <w:r w:rsidR="00A817AC">
                          <w:rPr>
                            <w:rFonts w:ascii="Montserrat" w:hAnsi="Montserrat"/>
                            <w:b/>
                            <w:bCs/>
                            <w:color w:val="666666"/>
                            <w:sz w:val="18"/>
                            <w:szCs w:val="18"/>
                          </w:rPr>
                          <w:t>V</w:t>
                        </w:r>
                        <w:r w:rsidR="000668D6">
                          <w:rPr>
                            <w:rFonts w:ascii="Montserrat" w:hAnsi="Montserrat"/>
                            <w:b/>
                            <w:bCs/>
                            <w:color w:val="666666"/>
                            <w:sz w:val="18"/>
                            <w:szCs w:val="18"/>
                          </w:rPr>
                          <w:t>erificación</w:t>
                        </w:r>
                        <w:r w:rsidR="006179A6">
                          <w:rPr>
                            <w:rFonts w:ascii="Montserrat" w:hAnsi="Montserrat"/>
                            <w:b/>
                            <w:bCs/>
                            <w:color w:val="666666"/>
                            <w:sz w:val="18"/>
                            <w:szCs w:val="18"/>
                          </w:rPr>
                          <w:t xml:space="preserve"> </w:t>
                        </w:r>
                        <w:r w:rsidR="00B00BF5">
                          <w:rPr>
                            <w:rFonts w:ascii="Montserrat" w:hAnsi="Montserrat"/>
                            <w:b/>
                            <w:bCs/>
                            <w:color w:val="666666"/>
                            <w:sz w:val="18"/>
                            <w:szCs w:val="18"/>
                          </w:rPr>
                          <w:t xml:space="preserve">ColCX </w:t>
                        </w:r>
                      </w:p>
                    </w:txbxContent>
                  </v:textbox>
                  <w10:wrap anchorx="page"/>
                </v:shape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E7BAC"/>
    <w:multiLevelType w:val="multilevel"/>
    <w:tmpl w:val="B31CB5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E3556"/>
    <w:multiLevelType w:val="multilevel"/>
    <w:tmpl w:val="B03A445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E806D2B"/>
    <w:multiLevelType w:val="multilevel"/>
    <w:tmpl w:val="B936F1B0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1BD445F2"/>
    <w:multiLevelType w:val="multilevel"/>
    <w:tmpl w:val="27204816"/>
    <w:lvl w:ilvl="0">
      <w:start w:val="1"/>
      <w:numFmt w:val="lowerLetter"/>
      <w:lvlText w:val="%1.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DE10A49"/>
    <w:multiLevelType w:val="multilevel"/>
    <w:tmpl w:val="7FAA2108"/>
    <w:lvl w:ilvl="0">
      <w:start w:val="1"/>
      <w:numFmt w:val="lowerLetter"/>
      <w:lvlText w:val="%1.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22177F44"/>
    <w:multiLevelType w:val="hybridMultilevel"/>
    <w:tmpl w:val="A35EBBD6"/>
    <w:lvl w:ilvl="0" w:tplc="24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7E4A7C"/>
    <w:multiLevelType w:val="multilevel"/>
    <w:tmpl w:val="855A673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 w15:restartNumberingAfterBreak="0">
    <w:nsid w:val="2A1F133C"/>
    <w:multiLevelType w:val="multilevel"/>
    <w:tmpl w:val="55DA251A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" w15:restartNumberingAfterBreak="0">
    <w:nsid w:val="2C056DB2"/>
    <w:multiLevelType w:val="hybridMultilevel"/>
    <w:tmpl w:val="7BA4E810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34B0C81"/>
    <w:multiLevelType w:val="multilevel"/>
    <w:tmpl w:val="F23A21F0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6854508"/>
    <w:multiLevelType w:val="multilevel"/>
    <w:tmpl w:val="36854508"/>
    <w:lvl w:ilvl="0">
      <w:start w:val="1"/>
      <w:numFmt w:val="none"/>
      <w:pStyle w:val="SDMDocInfoText"/>
      <w:suff w:val="nothing"/>
      <w:lvlText w:val=""/>
      <w:lvlJc w:val="left"/>
      <w:pPr>
        <w:ind w:left="0" w:firstLine="0"/>
      </w:pPr>
    </w:lvl>
    <w:lvl w:ilvl="1">
      <w:start w:val="1"/>
      <w:numFmt w:val="bullet"/>
      <w:lvlText w:val=""/>
      <w:lvlJc w:val="left"/>
      <w:pPr>
        <w:ind w:left="397" w:hanging="227"/>
      </w:pPr>
      <w:rPr>
        <w:rFonts w:ascii="Symbol" w:hAnsi="Symbol" w:hint="default"/>
      </w:rPr>
    </w:lvl>
    <w:lvl w:ilvl="2">
      <w:start w:val="1"/>
      <w:numFmt w:val="lowerLetter"/>
      <w:lvlText w:val="(%3)"/>
      <w:lvlJc w:val="left"/>
      <w:pPr>
        <w:ind w:left="737" w:hanging="340"/>
      </w:pPr>
    </w:lvl>
    <w:lvl w:ilvl="3">
      <w:start w:val="1"/>
      <w:numFmt w:val="lowerRoman"/>
      <w:lvlText w:val="(%4)"/>
      <w:lvlJc w:val="left"/>
      <w:pPr>
        <w:tabs>
          <w:tab w:val="num" w:pos="737"/>
        </w:tabs>
        <w:ind w:left="1049" w:hanging="312"/>
      </w:pPr>
    </w:lvl>
    <w:lvl w:ilvl="4">
      <w:start w:val="1"/>
      <w:numFmt w:val="lowerLetter"/>
      <w:lvlText w:val="%5."/>
      <w:lvlJc w:val="left"/>
      <w:pPr>
        <w:tabs>
          <w:tab w:val="num" w:pos="1077"/>
        </w:tabs>
        <w:ind w:left="1332" w:hanging="283"/>
      </w:pPr>
    </w:lvl>
    <w:lvl w:ilvl="5">
      <w:start w:val="1"/>
      <w:numFmt w:val="lowerRoman"/>
      <w:lvlText w:val="%6."/>
      <w:lvlJc w:val="left"/>
      <w:pPr>
        <w:tabs>
          <w:tab w:val="num" w:pos="1361"/>
        </w:tabs>
        <w:ind w:left="1559" w:hanging="227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38211041"/>
    <w:multiLevelType w:val="multilevel"/>
    <w:tmpl w:val="6430EB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39BC2EA3"/>
    <w:multiLevelType w:val="multilevel"/>
    <w:tmpl w:val="BD701FC6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3" w15:restartNumberingAfterBreak="0">
    <w:nsid w:val="3A866F3C"/>
    <w:multiLevelType w:val="multilevel"/>
    <w:tmpl w:val="1B7E1DFA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 w15:restartNumberingAfterBreak="0">
    <w:nsid w:val="3DE54C50"/>
    <w:multiLevelType w:val="hybridMultilevel"/>
    <w:tmpl w:val="A74CAD32"/>
    <w:lvl w:ilvl="0" w:tplc="C784A0A0">
      <w:start w:val="1"/>
      <w:numFmt w:val="decimal"/>
      <w:pStyle w:val="Subttulo"/>
      <w:lvlText w:val="%1.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F55A8B"/>
    <w:multiLevelType w:val="multilevel"/>
    <w:tmpl w:val="BEFA0E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0D59E9"/>
    <w:multiLevelType w:val="multilevel"/>
    <w:tmpl w:val="75FCAFB4"/>
    <w:lvl w:ilvl="0">
      <w:start w:val="1"/>
      <w:numFmt w:val="decimal"/>
      <w:pStyle w:val="Estil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4839012B"/>
    <w:multiLevelType w:val="hybridMultilevel"/>
    <w:tmpl w:val="379E10C4"/>
    <w:lvl w:ilvl="0" w:tplc="D6EA7FC2">
      <w:start w:val="2"/>
      <w:numFmt w:val="decimal"/>
      <w:pStyle w:val="Ttulo2"/>
      <w:lvlText w:val="%1.1"/>
      <w:lvlJc w:val="left"/>
      <w:pPr>
        <w:ind w:left="36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986" w:hanging="360"/>
      </w:pPr>
    </w:lvl>
    <w:lvl w:ilvl="2" w:tplc="240A001B" w:tentative="1">
      <w:start w:val="1"/>
      <w:numFmt w:val="lowerRoman"/>
      <w:lvlText w:val="%3."/>
      <w:lvlJc w:val="right"/>
      <w:pPr>
        <w:ind w:left="1706" w:hanging="180"/>
      </w:pPr>
    </w:lvl>
    <w:lvl w:ilvl="3" w:tplc="240A000F" w:tentative="1">
      <w:start w:val="1"/>
      <w:numFmt w:val="decimal"/>
      <w:lvlText w:val="%4."/>
      <w:lvlJc w:val="left"/>
      <w:pPr>
        <w:ind w:left="2426" w:hanging="360"/>
      </w:pPr>
    </w:lvl>
    <w:lvl w:ilvl="4" w:tplc="240A0019" w:tentative="1">
      <w:start w:val="1"/>
      <w:numFmt w:val="lowerLetter"/>
      <w:lvlText w:val="%5."/>
      <w:lvlJc w:val="left"/>
      <w:pPr>
        <w:ind w:left="3146" w:hanging="360"/>
      </w:pPr>
    </w:lvl>
    <w:lvl w:ilvl="5" w:tplc="240A001B" w:tentative="1">
      <w:start w:val="1"/>
      <w:numFmt w:val="lowerRoman"/>
      <w:lvlText w:val="%6."/>
      <w:lvlJc w:val="right"/>
      <w:pPr>
        <w:ind w:left="3866" w:hanging="180"/>
      </w:pPr>
    </w:lvl>
    <w:lvl w:ilvl="6" w:tplc="240A000F" w:tentative="1">
      <w:start w:val="1"/>
      <w:numFmt w:val="decimal"/>
      <w:lvlText w:val="%7."/>
      <w:lvlJc w:val="left"/>
      <w:pPr>
        <w:ind w:left="4586" w:hanging="360"/>
      </w:pPr>
    </w:lvl>
    <w:lvl w:ilvl="7" w:tplc="240A0019" w:tentative="1">
      <w:start w:val="1"/>
      <w:numFmt w:val="lowerLetter"/>
      <w:lvlText w:val="%8."/>
      <w:lvlJc w:val="left"/>
      <w:pPr>
        <w:ind w:left="5306" w:hanging="360"/>
      </w:pPr>
    </w:lvl>
    <w:lvl w:ilvl="8" w:tplc="240A001B" w:tentative="1">
      <w:start w:val="1"/>
      <w:numFmt w:val="lowerRoman"/>
      <w:lvlText w:val="%9."/>
      <w:lvlJc w:val="right"/>
      <w:pPr>
        <w:ind w:left="6026" w:hanging="180"/>
      </w:pPr>
    </w:lvl>
  </w:abstractNum>
  <w:abstractNum w:abstractNumId="18" w15:restartNumberingAfterBreak="0">
    <w:nsid w:val="4A93321A"/>
    <w:multiLevelType w:val="multilevel"/>
    <w:tmpl w:val="8CE220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CD1ABA"/>
    <w:multiLevelType w:val="multilevel"/>
    <w:tmpl w:val="F3FA40E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69252A"/>
    <w:multiLevelType w:val="multilevel"/>
    <w:tmpl w:val="ECDC63B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1" w15:restartNumberingAfterBreak="0">
    <w:nsid w:val="5EA63FE3"/>
    <w:multiLevelType w:val="multilevel"/>
    <w:tmpl w:val="582028D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0A6F47"/>
    <w:multiLevelType w:val="multilevel"/>
    <w:tmpl w:val="8864C410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bullet"/>
      <w:lvlText w:val="●"/>
      <w:lvlJc w:val="left"/>
      <w:pPr>
        <w:ind w:left="397" w:hanging="226"/>
      </w:pPr>
      <w:rPr>
        <w:rFonts w:ascii="Noto Sans Symbols" w:eastAsia="Noto Sans Symbols" w:hAnsi="Noto Sans Symbols" w:cs="Noto Sans Symbols"/>
      </w:rPr>
    </w:lvl>
    <w:lvl w:ilvl="2">
      <w:start w:val="1"/>
      <w:numFmt w:val="lowerLetter"/>
      <w:lvlText w:val="(%3)"/>
      <w:lvlJc w:val="left"/>
      <w:pPr>
        <w:ind w:left="737" w:hanging="340"/>
      </w:pPr>
    </w:lvl>
    <w:lvl w:ilvl="3">
      <w:start w:val="1"/>
      <w:numFmt w:val="lowerRoman"/>
      <w:lvlText w:val="(%4)"/>
      <w:lvlJc w:val="left"/>
      <w:pPr>
        <w:ind w:left="1049" w:hanging="312"/>
      </w:pPr>
    </w:lvl>
    <w:lvl w:ilvl="4">
      <w:start w:val="1"/>
      <w:numFmt w:val="lowerLetter"/>
      <w:lvlText w:val="%5."/>
      <w:lvlJc w:val="left"/>
      <w:pPr>
        <w:ind w:left="1332" w:hanging="283"/>
      </w:pPr>
    </w:lvl>
    <w:lvl w:ilvl="5">
      <w:start w:val="1"/>
      <w:numFmt w:val="lowerRoman"/>
      <w:lvlText w:val="%6."/>
      <w:lvlJc w:val="left"/>
      <w:pPr>
        <w:ind w:left="1559" w:hanging="226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3" w15:restartNumberingAfterBreak="0">
    <w:nsid w:val="6BB72150"/>
    <w:multiLevelType w:val="multilevel"/>
    <w:tmpl w:val="6C2A251A"/>
    <w:lvl w:ilvl="0">
      <w:start w:val="1"/>
      <w:numFmt w:val="lowerLetter"/>
      <w:lvlText w:val="%1.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6C2A5EF8"/>
    <w:multiLevelType w:val="multilevel"/>
    <w:tmpl w:val="403C9A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25" w15:restartNumberingAfterBreak="0">
    <w:nsid w:val="72CD0330"/>
    <w:multiLevelType w:val="multilevel"/>
    <w:tmpl w:val="ECD432B6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736541D9"/>
    <w:multiLevelType w:val="multilevel"/>
    <w:tmpl w:val="E59AF352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 w16cid:durableId="1121191201">
    <w:abstractNumId w:val="16"/>
  </w:num>
  <w:num w:numId="2" w16cid:durableId="1882009634">
    <w:abstractNumId w:val="9"/>
  </w:num>
  <w:num w:numId="3" w16cid:durableId="1173882421">
    <w:abstractNumId w:val="17"/>
  </w:num>
  <w:num w:numId="4" w16cid:durableId="1345741905">
    <w:abstractNumId w:val="14"/>
  </w:num>
  <w:num w:numId="5" w16cid:durableId="1441609900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82126591">
    <w:abstractNumId w:val="2"/>
  </w:num>
  <w:num w:numId="7" w16cid:durableId="421532105">
    <w:abstractNumId w:val="24"/>
  </w:num>
  <w:num w:numId="8" w16cid:durableId="1976830446">
    <w:abstractNumId w:val="7"/>
  </w:num>
  <w:num w:numId="9" w16cid:durableId="716316153">
    <w:abstractNumId w:val="12"/>
  </w:num>
  <w:num w:numId="10" w16cid:durableId="274407491">
    <w:abstractNumId w:val="11"/>
  </w:num>
  <w:num w:numId="11" w16cid:durableId="1438018193">
    <w:abstractNumId w:val="18"/>
  </w:num>
  <w:num w:numId="12" w16cid:durableId="345518101">
    <w:abstractNumId w:val="20"/>
  </w:num>
  <w:num w:numId="13" w16cid:durableId="1114180184">
    <w:abstractNumId w:val="0"/>
  </w:num>
  <w:num w:numId="14" w16cid:durableId="1989237238">
    <w:abstractNumId w:val="19"/>
  </w:num>
  <w:num w:numId="15" w16cid:durableId="1820146342">
    <w:abstractNumId w:val="26"/>
  </w:num>
  <w:num w:numId="16" w16cid:durableId="1020741606">
    <w:abstractNumId w:val="4"/>
  </w:num>
  <w:num w:numId="17" w16cid:durableId="118424051">
    <w:abstractNumId w:val="15"/>
  </w:num>
  <w:num w:numId="18" w16cid:durableId="1855921860">
    <w:abstractNumId w:val="25"/>
  </w:num>
  <w:num w:numId="19" w16cid:durableId="1806771372">
    <w:abstractNumId w:val="22"/>
  </w:num>
  <w:num w:numId="20" w16cid:durableId="155533939">
    <w:abstractNumId w:val="21"/>
  </w:num>
  <w:num w:numId="21" w16cid:durableId="93212806">
    <w:abstractNumId w:val="3"/>
  </w:num>
  <w:num w:numId="22" w16cid:durableId="2084911297">
    <w:abstractNumId w:val="13"/>
  </w:num>
  <w:num w:numId="23" w16cid:durableId="92239859">
    <w:abstractNumId w:val="23"/>
  </w:num>
  <w:num w:numId="24" w16cid:durableId="1884630057">
    <w:abstractNumId w:val="6"/>
  </w:num>
  <w:num w:numId="25" w16cid:durableId="54740514">
    <w:abstractNumId w:val="8"/>
  </w:num>
  <w:num w:numId="26" w16cid:durableId="929705379">
    <w:abstractNumId w:val="9"/>
    <w:lvlOverride w:ilvl="0">
      <w:startOverride w:val="2"/>
    </w:lvlOverride>
    <w:lvlOverride w:ilvl="1">
      <w:startOverride w:val="3"/>
    </w:lvlOverride>
  </w:num>
  <w:num w:numId="27" w16cid:durableId="100299038">
    <w:abstractNumId w:val="17"/>
    <w:lvlOverride w:ilvl="0">
      <w:startOverride w:val="2"/>
    </w:lvlOverride>
  </w:num>
  <w:num w:numId="28" w16cid:durableId="49155259">
    <w:abstractNumId w:val="17"/>
  </w:num>
  <w:num w:numId="29" w16cid:durableId="903681614">
    <w:abstractNumId w:val="17"/>
  </w:num>
  <w:num w:numId="30" w16cid:durableId="1759787816">
    <w:abstractNumId w:val="1"/>
  </w:num>
  <w:num w:numId="31" w16cid:durableId="1894802647">
    <w:abstractNumId w:val="17"/>
  </w:num>
  <w:num w:numId="32" w16cid:durableId="704401642">
    <w:abstractNumId w:val="17"/>
  </w:num>
  <w:num w:numId="33" w16cid:durableId="1326857018">
    <w:abstractNumId w:val="17"/>
  </w:num>
  <w:num w:numId="34" w16cid:durableId="1919442266">
    <w:abstractNumId w:val="17"/>
  </w:num>
  <w:num w:numId="35" w16cid:durableId="1590969883">
    <w:abstractNumId w:val="17"/>
  </w:num>
  <w:num w:numId="36" w16cid:durableId="1047531802">
    <w:abstractNumId w:val="17"/>
  </w:num>
  <w:num w:numId="37" w16cid:durableId="42213629">
    <w:abstractNumId w:val="17"/>
  </w:num>
  <w:num w:numId="38" w16cid:durableId="616329436">
    <w:abstractNumId w:val="17"/>
  </w:num>
  <w:num w:numId="39" w16cid:durableId="1166477050">
    <w:abstractNumId w:val="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D67"/>
    <w:rsid w:val="00001891"/>
    <w:rsid w:val="00003BE5"/>
    <w:rsid w:val="00010F65"/>
    <w:rsid w:val="00037F46"/>
    <w:rsid w:val="000428F6"/>
    <w:rsid w:val="00042C07"/>
    <w:rsid w:val="00050A42"/>
    <w:rsid w:val="00056290"/>
    <w:rsid w:val="000668D6"/>
    <w:rsid w:val="00073FC7"/>
    <w:rsid w:val="000910E7"/>
    <w:rsid w:val="00093A72"/>
    <w:rsid w:val="00094FD2"/>
    <w:rsid w:val="00095E8D"/>
    <w:rsid w:val="000B60A7"/>
    <w:rsid w:val="000D133D"/>
    <w:rsid w:val="000E2C7E"/>
    <w:rsid w:val="000E344B"/>
    <w:rsid w:val="00101D6F"/>
    <w:rsid w:val="00112F15"/>
    <w:rsid w:val="00121245"/>
    <w:rsid w:val="0012168D"/>
    <w:rsid w:val="00130FB6"/>
    <w:rsid w:val="001365EE"/>
    <w:rsid w:val="00151A52"/>
    <w:rsid w:val="00161E1B"/>
    <w:rsid w:val="0016773A"/>
    <w:rsid w:val="00182796"/>
    <w:rsid w:val="00183C25"/>
    <w:rsid w:val="001840D9"/>
    <w:rsid w:val="00191516"/>
    <w:rsid w:val="001A1D1E"/>
    <w:rsid w:val="001C30E7"/>
    <w:rsid w:val="001D03CD"/>
    <w:rsid w:val="001D3E60"/>
    <w:rsid w:val="001F1558"/>
    <w:rsid w:val="00207446"/>
    <w:rsid w:val="00246647"/>
    <w:rsid w:val="00254632"/>
    <w:rsid w:val="00263F93"/>
    <w:rsid w:val="0028123E"/>
    <w:rsid w:val="002A37FF"/>
    <w:rsid w:val="002A7A6F"/>
    <w:rsid w:val="002B47B9"/>
    <w:rsid w:val="002C2B99"/>
    <w:rsid w:val="002E12D7"/>
    <w:rsid w:val="002E2486"/>
    <w:rsid w:val="00325979"/>
    <w:rsid w:val="003339DE"/>
    <w:rsid w:val="00350312"/>
    <w:rsid w:val="00352181"/>
    <w:rsid w:val="00354A6B"/>
    <w:rsid w:val="003632CB"/>
    <w:rsid w:val="00364D95"/>
    <w:rsid w:val="00365BDB"/>
    <w:rsid w:val="00367A68"/>
    <w:rsid w:val="003700E8"/>
    <w:rsid w:val="00387AF3"/>
    <w:rsid w:val="003B22BE"/>
    <w:rsid w:val="003B264D"/>
    <w:rsid w:val="003C0BB1"/>
    <w:rsid w:val="003E4795"/>
    <w:rsid w:val="003F1C08"/>
    <w:rsid w:val="003F3EEB"/>
    <w:rsid w:val="003F74C4"/>
    <w:rsid w:val="00414D02"/>
    <w:rsid w:val="00415DAF"/>
    <w:rsid w:val="0041761D"/>
    <w:rsid w:val="004218BD"/>
    <w:rsid w:val="00444234"/>
    <w:rsid w:val="004472FA"/>
    <w:rsid w:val="004536EE"/>
    <w:rsid w:val="00466DF2"/>
    <w:rsid w:val="00471DE3"/>
    <w:rsid w:val="0048792D"/>
    <w:rsid w:val="00487EBE"/>
    <w:rsid w:val="004920E1"/>
    <w:rsid w:val="004A1BE1"/>
    <w:rsid w:val="004A7063"/>
    <w:rsid w:val="004B7C20"/>
    <w:rsid w:val="004C06EF"/>
    <w:rsid w:val="004C7003"/>
    <w:rsid w:val="004F0FE7"/>
    <w:rsid w:val="00501510"/>
    <w:rsid w:val="0050203E"/>
    <w:rsid w:val="00503A38"/>
    <w:rsid w:val="005067B4"/>
    <w:rsid w:val="00510D86"/>
    <w:rsid w:val="0051424A"/>
    <w:rsid w:val="00527860"/>
    <w:rsid w:val="005316EB"/>
    <w:rsid w:val="00560D33"/>
    <w:rsid w:val="0059399C"/>
    <w:rsid w:val="00594166"/>
    <w:rsid w:val="00595685"/>
    <w:rsid w:val="00595C69"/>
    <w:rsid w:val="005A1D8B"/>
    <w:rsid w:val="005A2937"/>
    <w:rsid w:val="005C250B"/>
    <w:rsid w:val="005D2A2F"/>
    <w:rsid w:val="005D3D5F"/>
    <w:rsid w:val="005D6678"/>
    <w:rsid w:val="005E2A3C"/>
    <w:rsid w:val="005F5B90"/>
    <w:rsid w:val="0060536B"/>
    <w:rsid w:val="006179A6"/>
    <w:rsid w:val="00626793"/>
    <w:rsid w:val="0063066F"/>
    <w:rsid w:val="00642850"/>
    <w:rsid w:val="006466A1"/>
    <w:rsid w:val="006504A7"/>
    <w:rsid w:val="00652BF6"/>
    <w:rsid w:val="00660A88"/>
    <w:rsid w:val="006639B6"/>
    <w:rsid w:val="006656D7"/>
    <w:rsid w:val="00676FF7"/>
    <w:rsid w:val="006775EA"/>
    <w:rsid w:val="00681668"/>
    <w:rsid w:val="00684050"/>
    <w:rsid w:val="00684D1C"/>
    <w:rsid w:val="00687445"/>
    <w:rsid w:val="006874D4"/>
    <w:rsid w:val="00693B2B"/>
    <w:rsid w:val="006A032F"/>
    <w:rsid w:val="006A243E"/>
    <w:rsid w:val="006A7A63"/>
    <w:rsid w:val="006C17B6"/>
    <w:rsid w:val="006C6566"/>
    <w:rsid w:val="006C664B"/>
    <w:rsid w:val="006F3EDD"/>
    <w:rsid w:val="00700B0A"/>
    <w:rsid w:val="00707DC1"/>
    <w:rsid w:val="00714ABA"/>
    <w:rsid w:val="007202B2"/>
    <w:rsid w:val="00735FBC"/>
    <w:rsid w:val="00736C72"/>
    <w:rsid w:val="00742BA3"/>
    <w:rsid w:val="00756631"/>
    <w:rsid w:val="007626FB"/>
    <w:rsid w:val="00775A7B"/>
    <w:rsid w:val="007814A2"/>
    <w:rsid w:val="00791DE5"/>
    <w:rsid w:val="007A1890"/>
    <w:rsid w:val="007A68E9"/>
    <w:rsid w:val="007C0477"/>
    <w:rsid w:val="007C279F"/>
    <w:rsid w:val="007C3C44"/>
    <w:rsid w:val="007E7945"/>
    <w:rsid w:val="00806AF0"/>
    <w:rsid w:val="00826014"/>
    <w:rsid w:val="00831648"/>
    <w:rsid w:val="00834E2F"/>
    <w:rsid w:val="0083707C"/>
    <w:rsid w:val="0084122A"/>
    <w:rsid w:val="00850B22"/>
    <w:rsid w:val="00865A35"/>
    <w:rsid w:val="0089397E"/>
    <w:rsid w:val="0089479D"/>
    <w:rsid w:val="008B2972"/>
    <w:rsid w:val="008E3512"/>
    <w:rsid w:val="008E6F42"/>
    <w:rsid w:val="008F0C54"/>
    <w:rsid w:val="008F7125"/>
    <w:rsid w:val="008F7FD7"/>
    <w:rsid w:val="009032FF"/>
    <w:rsid w:val="009104DB"/>
    <w:rsid w:val="00921335"/>
    <w:rsid w:val="00921540"/>
    <w:rsid w:val="00926B0B"/>
    <w:rsid w:val="009275B6"/>
    <w:rsid w:val="009511C4"/>
    <w:rsid w:val="009659FF"/>
    <w:rsid w:val="00987716"/>
    <w:rsid w:val="00987961"/>
    <w:rsid w:val="00996F6E"/>
    <w:rsid w:val="009A4514"/>
    <w:rsid w:val="009B5B49"/>
    <w:rsid w:val="009B7786"/>
    <w:rsid w:val="009C2E2B"/>
    <w:rsid w:val="009C4314"/>
    <w:rsid w:val="009C5AC4"/>
    <w:rsid w:val="009C7494"/>
    <w:rsid w:val="009E3F84"/>
    <w:rsid w:val="00A027F9"/>
    <w:rsid w:val="00A04EE8"/>
    <w:rsid w:val="00A25AC7"/>
    <w:rsid w:val="00A2612D"/>
    <w:rsid w:val="00A52C52"/>
    <w:rsid w:val="00A56486"/>
    <w:rsid w:val="00A65C89"/>
    <w:rsid w:val="00A66038"/>
    <w:rsid w:val="00A733B9"/>
    <w:rsid w:val="00A754D1"/>
    <w:rsid w:val="00A817AC"/>
    <w:rsid w:val="00A818A5"/>
    <w:rsid w:val="00A82103"/>
    <w:rsid w:val="00A91D6F"/>
    <w:rsid w:val="00AB4FF5"/>
    <w:rsid w:val="00AB592C"/>
    <w:rsid w:val="00AD0DE5"/>
    <w:rsid w:val="00AE4373"/>
    <w:rsid w:val="00AE5FBA"/>
    <w:rsid w:val="00AE7341"/>
    <w:rsid w:val="00AF0DDC"/>
    <w:rsid w:val="00AF6216"/>
    <w:rsid w:val="00B00BF5"/>
    <w:rsid w:val="00B028D9"/>
    <w:rsid w:val="00B04214"/>
    <w:rsid w:val="00B136AA"/>
    <w:rsid w:val="00B146EE"/>
    <w:rsid w:val="00B20FB8"/>
    <w:rsid w:val="00B30896"/>
    <w:rsid w:val="00B30DE3"/>
    <w:rsid w:val="00B30EC7"/>
    <w:rsid w:val="00B424C0"/>
    <w:rsid w:val="00B42701"/>
    <w:rsid w:val="00B42BDB"/>
    <w:rsid w:val="00B4393F"/>
    <w:rsid w:val="00B4532D"/>
    <w:rsid w:val="00B47A07"/>
    <w:rsid w:val="00B64E4A"/>
    <w:rsid w:val="00B65939"/>
    <w:rsid w:val="00B8243D"/>
    <w:rsid w:val="00B837BB"/>
    <w:rsid w:val="00B85B05"/>
    <w:rsid w:val="00B8686A"/>
    <w:rsid w:val="00B90580"/>
    <w:rsid w:val="00BA5CD4"/>
    <w:rsid w:val="00BB1A4A"/>
    <w:rsid w:val="00BB643A"/>
    <w:rsid w:val="00BC48B9"/>
    <w:rsid w:val="00BD6D67"/>
    <w:rsid w:val="00BE14F0"/>
    <w:rsid w:val="00BE1FA5"/>
    <w:rsid w:val="00BF0CA3"/>
    <w:rsid w:val="00BF55F6"/>
    <w:rsid w:val="00C00D6C"/>
    <w:rsid w:val="00C3414F"/>
    <w:rsid w:val="00C41A20"/>
    <w:rsid w:val="00C472CB"/>
    <w:rsid w:val="00C606CE"/>
    <w:rsid w:val="00C6689B"/>
    <w:rsid w:val="00C849DE"/>
    <w:rsid w:val="00C86867"/>
    <w:rsid w:val="00C90D69"/>
    <w:rsid w:val="00CB27E2"/>
    <w:rsid w:val="00CB4707"/>
    <w:rsid w:val="00CD4403"/>
    <w:rsid w:val="00CD75EB"/>
    <w:rsid w:val="00CD79C0"/>
    <w:rsid w:val="00CE0E35"/>
    <w:rsid w:val="00CE601B"/>
    <w:rsid w:val="00CF62ED"/>
    <w:rsid w:val="00D02AF1"/>
    <w:rsid w:val="00D02DB7"/>
    <w:rsid w:val="00D03393"/>
    <w:rsid w:val="00D051A1"/>
    <w:rsid w:val="00D0773D"/>
    <w:rsid w:val="00D119A0"/>
    <w:rsid w:val="00D326E7"/>
    <w:rsid w:val="00D3312F"/>
    <w:rsid w:val="00D40938"/>
    <w:rsid w:val="00D42109"/>
    <w:rsid w:val="00D475AB"/>
    <w:rsid w:val="00D53BFF"/>
    <w:rsid w:val="00D6559E"/>
    <w:rsid w:val="00D6704F"/>
    <w:rsid w:val="00D7028B"/>
    <w:rsid w:val="00D80749"/>
    <w:rsid w:val="00D95141"/>
    <w:rsid w:val="00DA621B"/>
    <w:rsid w:val="00DB3735"/>
    <w:rsid w:val="00DB79EE"/>
    <w:rsid w:val="00DC51CB"/>
    <w:rsid w:val="00DC68F1"/>
    <w:rsid w:val="00DC717C"/>
    <w:rsid w:val="00DC7221"/>
    <w:rsid w:val="00DD2CB1"/>
    <w:rsid w:val="00DE7505"/>
    <w:rsid w:val="00E02893"/>
    <w:rsid w:val="00E04BB5"/>
    <w:rsid w:val="00E07E49"/>
    <w:rsid w:val="00E1641C"/>
    <w:rsid w:val="00E22813"/>
    <w:rsid w:val="00E30C75"/>
    <w:rsid w:val="00E36A3C"/>
    <w:rsid w:val="00E61998"/>
    <w:rsid w:val="00E722D6"/>
    <w:rsid w:val="00E8261A"/>
    <w:rsid w:val="00E873F4"/>
    <w:rsid w:val="00E90231"/>
    <w:rsid w:val="00EA5CD1"/>
    <w:rsid w:val="00EB0393"/>
    <w:rsid w:val="00EB700C"/>
    <w:rsid w:val="00EC660D"/>
    <w:rsid w:val="00ED2EF1"/>
    <w:rsid w:val="00EF0A55"/>
    <w:rsid w:val="00EF29C1"/>
    <w:rsid w:val="00EF7C4F"/>
    <w:rsid w:val="00F039DB"/>
    <w:rsid w:val="00F3147C"/>
    <w:rsid w:val="00F40A2D"/>
    <w:rsid w:val="00F4114F"/>
    <w:rsid w:val="00F47983"/>
    <w:rsid w:val="00F6564A"/>
    <w:rsid w:val="00F667F4"/>
    <w:rsid w:val="00F96619"/>
    <w:rsid w:val="00FA11ED"/>
    <w:rsid w:val="00FA5084"/>
    <w:rsid w:val="00FB1CA3"/>
    <w:rsid w:val="00FC218C"/>
    <w:rsid w:val="00FC40BF"/>
    <w:rsid w:val="00FF3476"/>
    <w:rsid w:val="00FF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4DEAF8"/>
  <w15:chartTrackingRefBased/>
  <w15:docId w15:val="{BCF1B8EB-08A6-4165-8419-7F3E0AE49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C660D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b/>
      <w:color w:val="006700"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472CB"/>
    <w:pPr>
      <w:keepNext/>
      <w:keepLines/>
      <w:numPr>
        <w:numId w:val="3"/>
      </w:numPr>
      <w:spacing w:after="0"/>
      <w:outlineLvl w:val="1"/>
    </w:pPr>
    <w:rPr>
      <w:rFonts w:eastAsiaTheme="majorEastAsia" w:cstheme="majorBidi"/>
      <w:b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FA508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7028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028B"/>
  </w:style>
  <w:style w:type="paragraph" w:styleId="Piedepgina">
    <w:name w:val="footer"/>
    <w:basedOn w:val="Normal"/>
    <w:link w:val="PiedepginaCar"/>
    <w:uiPriority w:val="99"/>
    <w:unhideWhenUsed/>
    <w:rsid w:val="00D7028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028B"/>
  </w:style>
  <w:style w:type="paragraph" w:customStyle="1" w:styleId="Estilo1">
    <w:name w:val="Estilo1"/>
    <w:basedOn w:val="Prrafodelista"/>
    <w:link w:val="Estilo1Car"/>
    <w:qFormat/>
    <w:rsid w:val="006C664B"/>
    <w:pPr>
      <w:numPr>
        <w:numId w:val="1"/>
      </w:numPr>
      <w:spacing w:after="0"/>
    </w:pPr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EC660D"/>
    <w:rPr>
      <w:rFonts w:asciiTheme="majorHAnsi" w:eastAsiaTheme="majorEastAsia" w:hAnsiTheme="majorHAnsi" w:cstheme="majorBidi"/>
      <w:b/>
      <w:color w:val="006700"/>
      <w:sz w:val="24"/>
      <w:szCs w:val="32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6C664B"/>
  </w:style>
  <w:style w:type="character" w:customStyle="1" w:styleId="Estilo1Car">
    <w:name w:val="Estilo1 Car"/>
    <w:basedOn w:val="PrrafodelistaCar"/>
    <w:link w:val="Estilo1"/>
    <w:rsid w:val="006C664B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rsid w:val="00C472CB"/>
    <w:rPr>
      <w:rFonts w:eastAsiaTheme="majorEastAsia" w:cstheme="majorBidi"/>
      <w:b/>
      <w:szCs w:val="26"/>
    </w:rPr>
  </w:style>
  <w:style w:type="paragraph" w:styleId="Subttulo">
    <w:name w:val="Subtitle"/>
    <w:basedOn w:val="Normal"/>
    <w:next w:val="Normal"/>
    <w:link w:val="SubttuloCar"/>
    <w:uiPriority w:val="11"/>
    <w:qFormat/>
    <w:rsid w:val="00246647"/>
    <w:pPr>
      <w:numPr>
        <w:numId w:val="4"/>
      </w:numPr>
    </w:pPr>
    <w:rPr>
      <w:rFonts w:eastAsiaTheme="minorEastAsia"/>
      <w:color w:val="000000" w:themeColor="text1"/>
      <w:spacing w:val="15"/>
      <w:sz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46647"/>
    <w:rPr>
      <w:rFonts w:eastAsiaTheme="minorEastAsia"/>
      <w:color w:val="000000" w:themeColor="text1"/>
      <w:spacing w:val="15"/>
      <w:sz w:val="24"/>
    </w:rPr>
  </w:style>
  <w:style w:type="character" w:customStyle="1" w:styleId="SDMDocInfoTextChar">
    <w:name w:val="SDMDocInfoText Char"/>
    <w:link w:val="SDMDocInfoText"/>
    <w:locked/>
    <w:rsid w:val="002E2486"/>
    <w:rPr>
      <w:rFonts w:ascii="Arial" w:eastAsia="Times New Roman" w:hAnsi="Arial" w:cs="Arial"/>
      <w:lang w:val="en-GB" w:eastAsia="de-DE"/>
    </w:rPr>
  </w:style>
  <w:style w:type="paragraph" w:customStyle="1" w:styleId="SDMDocInfoText">
    <w:name w:val="SDMDocInfoText"/>
    <w:basedOn w:val="Normal"/>
    <w:link w:val="SDMDocInfoTextChar"/>
    <w:rsid w:val="002E2486"/>
    <w:pPr>
      <w:keepLines/>
      <w:numPr>
        <w:numId w:val="5"/>
      </w:numPr>
      <w:spacing w:before="80" w:after="80" w:line="240" w:lineRule="auto"/>
      <w:jc w:val="both"/>
    </w:pPr>
    <w:rPr>
      <w:rFonts w:ascii="Arial" w:eastAsia="Times New Roman" w:hAnsi="Arial" w:cs="Arial"/>
      <w:lang w:val="en-GB" w:eastAsia="de-DE"/>
    </w:rPr>
  </w:style>
  <w:style w:type="paragraph" w:customStyle="1" w:styleId="SDMDocInfoTitle">
    <w:name w:val="SDMDocInfoTitle"/>
    <w:basedOn w:val="Normal"/>
    <w:rsid w:val="002E2486"/>
    <w:pPr>
      <w:keepNext/>
      <w:keepLines/>
      <w:spacing w:before="480" w:after="240" w:line="240" w:lineRule="auto"/>
      <w:jc w:val="center"/>
    </w:pPr>
    <w:rPr>
      <w:rFonts w:ascii="Arial" w:eastAsia="Times New Roman" w:hAnsi="Arial" w:cs="Arial"/>
      <w:b/>
      <w:lang w:val="en-GB" w:eastAsia="de-DE"/>
    </w:rPr>
  </w:style>
  <w:style w:type="paragraph" w:customStyle="1" w:styleId="SDMDocInfoHeadRow">
    <w:name w:val="SDMDocInfoHeadRow"/>
    <w:basedOn w:val="Normal"/>
    <w:rsid w:val="002E2486"/>
    <w:pPr>
      <w:keepNext/>
      <w:keepLines/>
      <w:spacing w:after="0" w:line="240" w:lineRule="auto"/>
      <w:jc w:val="both"/>
    </w:pPr>
    <w:rPr>
      <w:rFonts w:ascii="Arial" w:eastAsia="Times New Roman" w:hAnsi="Arial" w:cs="Arial"/>
      <w:i/>
      <w:sz w:val="16"/>
      <w:szCs w:val="16"/>
      <w:lang w:val="en-GB" w:eastAsia="de-DE"/>
    </w:rPr>
  </w:style>
  <w:style w:type="paragraph" w:styleId="Revisin">
    <w:name w:val="Revision"/>
    <w:hidden/>
    <w:uiPriority w:val="99"/>
    <w:semiHidden/>
    <w:rsid w:val="005F5B90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1D03C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D03C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D03C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D03C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D03CD"/>
    <w:rPr>
      <w:b/>
      <w:bCs/>
      <w:sz w:val="20"/>
      <w:szCs w:val="20"/>
    </w:rPr>
  </w:style>
  <w:style w:type="paragraph" w:styleId="TtuloTDC">
    <w:name w:val="TOC Heading"/>
    <w:basedOn w:val="Ttulo1"/>
    <w:next w:val="Normal"/>
    <w:uiPriority w:val="39"/>
    <w:unhideWhenUsed/>
    <w:qFormat/>
    <w:rsid w:val="00996F6E"/>
    <w:pPr>
      <w:numPr>
        <w:numId w:val="0"/>
      </w:numPr>
      <w:outlineLvl w:val="9"/>
    </w:pPr>
    <w:rPr>
      <w:b w:val="0"/>
      <w:color w:val="2F5496" w:themeColor="accent1" w:themeShade="BF"/>
      <w:sz w:val="32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AE4373"/>
    <w:pPr>
      <w:tabs>
        <w:tab w:val="left" w:pos="440"/>
        <w:tab w:val="right" w:leader="dot" w:pos="8828"/>
      </w:tabs>
      <w:spacing w:after="0" w:line="240" w:lineRule="auto"/>
    </w:pPr>
    <w:rPr>
      <w:rFonts w:asciiTheme="majorHAnsi" w:hAnsiTheme="majorHAnsi" w:cstheme="majorHAnsi"/>
      <w:b/>
      <w:bCs/>
      <w:caps/>
      <w:sz w:val="24"/>
      <w:szCs w:val="24"/>
    </w:rPr>
  </w:style>
  <w:style w:type="paragraph" w:styleId="TDC2">
    <w:name w:val="toc 2"/>
    <w:basedOn w:val="Normal"/>
    <w:next w:val="Normal"/>
    <w:autoRedefine/>
    <w:uiPriority w:val="39"/>
    <w:unhideWhenUsed/>
    <w:rsid w:val="00AE4373"/>
    <w:pPr>
      <w:tabs>
        <w:tab w:val="left" w:pos="660"/>
        <w:tab w:val="right" w:leader="dot" w:pos="8828"/>
      </w:tabs>
      <w:spacing w:after="0" w:line="276" w:lineRule="auto"/>
    </w:pPr>
    <w:rPr>
      <w:rFonts w:cstheme="minorHAnsi"/>
      <w:b/>
      <w:bCs/>
      <w:szCs w:val="20"/>
    </w:rPr>
  </w:style>
  <w:style w:type="character" w:styleId="Hipervnculo">
    <w:name w:val="Hyperlink"/>
    <w:basedOn w:val="Fuentedeprrafopredeter"/>
    <w:uiPriority w:val="99"/>
    <w:unhideWhenUsed/>
    <w:rsid w:val="00996F6E"/>
    <w:rPr>
      <w:color w:val="0563C1" w:themeColor="hyperlink"/>
      <w:u w:val="single"/>
    </w:rPr>
  </w:style>
  <w:style w:type="paragraph" w:styleId="TDC3">
    <w:name w:val="toc 3"/>
    <w:basedOn w:val="Normal"/>
    <w:next w:val="Normal"/>
    <w:autoRedefine/>
    <w:uiPriority w:val="39"/>
    <w:unhideWhenUsed/>
    <w:rsid w:val="00996F6E"/>
    <w:pPr>
      <w:spacing w:after="0" w:line="240" w:lineRule="auto"/>
      <w:ind w:left="220"/>
    </w:pPr>
    <w:rPr>
      <w:rFonts w:cstheme="minorHAnsi"/>
      <w:szCs w:val="20"/>
    </w:rPr>
  </w:style>
  <w:style w:type="paragraph" w:styleId="TDC4">
    <w:name w:val="toc 4"/>
    <w:basedOn w:val="Normal"/>
    <w:next w:val="Normal"/>
    <w:autoRedefine/>
    <w:uiPriority w:val="39"/>
    <w:unhideWhenUsed/>
    <w:rsid w:val="00996F6E"/>
    <w:pPr>
      <w:spacing w:after="0"/>
      <w:ind w:left="440"/>
    </w:pPr>
    <w:rPr>
      <w:rFonts w:cstheme="minorHAnsi"/>
      <w:sz w:val="20"/>
      <w:szCs w:val="20"/>
    </w:rPr>
  </w:style>
  <w:style w:type="paragraph" w:styleId="TDC5">
    <w:name w:val="toc 5"/>
    <w:basedOn w:val="Normal"/>
    <w:next w:val="Normal"/>
    <w:autoRedefine/>
    <w:uiPriority w:val="39"/>
    <w:unhideWhenUsed/>
    <w:rsid w:val="00996F6E"/>
    <w:pPr>
      <w:spacing w:after="0"/>
      <w:ind w:left="660"/>
    </w:pPr>
    <w:rPr>
      <w:rFonts w:cstheme="minorHAnsi"/>
      <w:sz w:val="20"/>
      <w:szCs w:val="20"/>
    </w:rPr>
  </w:style>
  <w:style w:type="paragraph" w:styleId="TDC6">
    <w:name w:val="toc 6"/>
    <w:basedOn w:val="Normal"/>
    <w:next w:val="Normal"/>
    <w:autoRedefine/>
    <w:uiPriority w:val="39"/>
    <w:unhideWhenUsed/>
    <w:rsid w:val="00996F6E"/>
    <w:pPr>
      <w:spacing w:after="0"/>
      <w:ind w:left="880"/>
    </w:pPr>
    <w:rPr>
      <w:rFonts w:cstheme="minorHAnsi"/>
      <w:sz w:val="20"/>
      <w:szCs w:val="20"/>
    </w:rPr>
  </w:style>
  <w:style w:type="paragraph" w:styleId="TDC7">
    <w:name w:val="toc 7"/>
    <w:basedOn w:val="Normal"/>
    <w:next w:val="Normal"/>
    <w:autoRedefine/>
    <w:uiPriority w:val="39"/>
    <w:unhideWhenUsed/>
    <w:rsid w:val="00996F6E"/>
    <w:pPr>
      <w:spacing w:after="0"/>
      <w:ind w:left="1100"/>
    </w:pPr>
    <w:rPr>
      <w:rFonts w:cstheme="minorHAnsi"/>
      <w:sz w:val="20"/>
      <w:szCs w:val="20"/>
    </w:rPr>
  </w:style>
  <w:style w:type="paragraph" w:styleId="TDC8">
    <w:name w:val="toc 8"/>
    <w:basedOn w:val="Normal"/>
    <w:next w:val="Normal"/>
    <w:autoRedefine/>
    <w:uiPriority w:val="39"/>
    <w:unhideWhenUsed/>
    <w:rsid w:val="00996F6E"/>
    <w:pPr>
      <w:spacing w:after="0"/>
      <w:ind w:left="1320"/>
    </w:pPr>
    <w:rPr>
      <w:rFonts w:cstheme="minorHAnsi"/>
      <w:sz w:val="20"/>
      <w:szCs w:val="20"/>
    </w:rPr>
  </w:style>
  <w:style w:type="paragraph" w:styleId="TDC9">
    <w:name w:val="toc 9"/>
    <w:basedOn w:val="Normal"/>
    <w:next w:val="Normal"/>
    <w:autoRedefine/>
    <w:uiPriority w:val="39"/>
    <w:unhideWhenUsed/>
    <w:rsid w:val="00996F6E"/>
    <w:pPr>
      <w:spacing w:after="0"/>
      <w:ind w:left="1540"/>
    </w:pPr>
    <w:rPr>
      <w:rFonts w:cstheme="minorHAnsi"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B264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B264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B264D"/>
    <w:rPr>
      <w:vertAlign w:val="superscript"/>
    </w:rPr>
  </w:style>
  <w:style w:type="character" w:customStyle="1" w:styleId="cf01">
    <w:name w:val="cf01"/>
    <w:basedOn w:val="Fuentedeprrafopredeter"/>
    <w:rsid w:val="003B264D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9B5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Sinespaciado">
    <w:name w:val="No Spacing"/>
    <w:uiPriority w:val="1"/>
    <w:qFormat/>
    <w:rsid w:val="00EB0393"/>
    <w:pPr>
      <w:spacing w:after="0" w:line="240" w:lineRule="auto"/>
    </w:pPr>
  </w:style>
  <w:style w:type="character" w:styleId="Mencinsinresolver">
    <w:name w:val="Unresolved Mention"/>
    <w:basedOn w:val="Fuentedeprrafopredeter"/>
    <w:uiPriority w:val="99"/>
    <w:semiHidden/>
    <w:unhideWhenUsed/>
    <w:rsid w:val="009275B6"/>
    <w:rPr>
      <w:color w:val="605E5C"/>
      <w:shd w:val="clear" w:color="auto" w:fill="E1DFDD"/>
    </w:rPr>
  </w:style>
  <w:style w:type="character" w:customStyle="1" w:styleId="hgkelc">
    <w:name w:val="hgkelc"/>
    <w:basedOn w:val="Fuentedeprrafopredeter"/>
    <w:rsid w:val="006179A6"/>
  </w:style>
  <w:style w:type="character" w:styleId="nfasis">
    <w:name w:val="Emphasis"/>
    <w:basedOn w:val="Fuentedeprrafopredeter"/>
    <w:uiPriority w:val="20"/>
    <w:qFormat/>
    <w:rsid w:val="00FC218C"/>
    <w:rPr>
      <w:i/>
      <w:iCs/>
    </w:rPr>
  </w:style>
  <w:style w:type="table" w:styleId="Tablaconcuadrcula">
    <w:name w:val="Table Grid"/>
    <w:basedOn w:val="Tablanormal"/>
    <w:uiPriority w:val="39"/>
    <w:rsid w:val="006A03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1">
    <w:name w:val="Plain Table 1"/>
    <w:basedOn w:val="Tablanormal"/>
    <w:uiPriority w:val="41"/>
    <w:rsid w:val="00C00D6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1clara">
    <w:name w:val="Grid Table 1 Light"/>
    <w:basedOn w:val="Tablanormal"/>
    <w:uiPriority w:val="46"/>
    <w:rsid w:val="00D02DB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909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olcx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DB51A0-3757-4D01-A696-4EC165CFF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3067</TotalTime>
  <Pages>2</Pages>
  <Words>501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Francisco Charry Ruiz</dc:creator>
  <cp:keywords/>
  <dc:description/>
  <cp:lastModifiedBy>Catalina Fandiño</cp:lastModifiedBy>
  <cp:revision>96</cp:revision>
  <cp:lastPrinted>2023-05-16T13:31:00Z</cp:lastPrinted>
  <dcterms:created xsi:type="dcterms:W3CDTF">2023-02-22T21:35:00Z</dcterms:created>
  <dcterms:modified xsi:type="dcterms:W3CDTF">2023-09-27T21:29:00Z</dcterms:modified>
</cp:coreProperties>
</file>